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B95B" w14:textId="77777777" w:rsidR="001C6911" w:rsidRDefault="00274CAB" w:rsidP="00284CDF">
      <w:pPr>
        <w:pBdr>
          <w:top w:val="single" w:sz="4" w:space="1" w:color="auto"/>
          <w:left w:val="single" w:sz="4" w:space="4" w:color="auto"/>
          <w:bottom w:val="single" w:sz="4" w:space="1" w:color="auto"/>
          <w:right w:val="single" w:sz="4" w:space="4" w:color="auto"/>
        </w:pBdr>
        <w:tabs>
          <w:tab w:val="left" w:pos="636"/>
          <w:tab w:val="center" w:pos="4819"/>
        </w:tabs>
        <w:spacing w:after="0" w:line="240" w:lineRule="auto"/>
        <w:jc w:val="center"/>
        <w:rPr>
          <w:rFonts w:ascii="Lucida Sans" w:hAnsi="Lucida Sans" w:cs="Tahoma"/>
          <w:b/>
          <w:sz w:val="24"/>
          <w:szCs w:val="24"/>
        </w:rPr>
      </w:pPr>
      <w:r w:rsidRPr="005F0DB0">
        <w:rPr>
          <w:rFonts w:ascii="Lucida Sans" w:hAnsi="Lucida Sans" w:cs="Tahoma"/>
          <w:b/>
          <w:sz w:val="24"/>
          <w:szCs w:val="24"/>
        </w:rPr>
        <w:t>Richiesta di offerta per</w:t>
      </w:r>
      <w:r w:rsidR="00284CDF">
        <w:rPr>
          <w:rFonts w:ascii="Lucida Sans" w:hAnsi="Lucida Sans" w:cs="Tahoma"/>
          <w:b/>
          <w:sz w:val="24"/>
          <w:szCs w:val="24"/>
        </w:rPr>
        <w:t xml:space="preserve"> il </w:t>
      </w:r>
      <w:r w:rsidR="00284CDF" w:rsidRPr="005F0DB0">
        <w:rPr>
          <w:rFonts w:ascii="Lucida Sans" w:hAnsi="Lucida Sans" w:cs="Tahoma"/>
          <w:b/>
          <w:sz w:val="24"/>
          <w:szCs w:val="24"/>
        </w:rPr>
        <w:t xml:space="preserve">servizio di raccolta, trasporto e valorizzazione dei rifiuti ferrosi </w:t>
      </w:r>
      <w:r w:rsidR="00CE61E8">
        <w:rPr>
          <w:rFonts w:ascii="Lucida Sans" w:hAnsi="Lucida Sans" w:cs="Tahoma"/>
          <w:b/>
          <w:sz w:val="24"/>
          <w:szCs w:val="24"/>
        </w:rPr>
        <w:t>E</w:t>
      </w:r>
      <w:r w:rsidR="00D75298" w:rsidRPr="005F0DB0">
        <w:rPr>
          <w:rFonts w:ascii="Lucida Sans" w:hAnsi="Lucida Sans" w:cs="Tahoma"/>
          <w:b/>
          <w:sz w:val="24"/>
          <w:szCs w:val="24"/>
        </w:rPr>
        <w:t xml:space="preserve">ER </w:t>
      </w:r>
      <w:r w:rsidR="001023B4" w:rsidRPr="005F0DB0">
        <w:rPr>
          <w:rFonts w:ascii="Lucida Sans" w:hAnsi="Lucida Sans" w:cs="Tahoma"/>
          <w:b/>
          <w:sz w:val="24"/>
          <w:szCs w:val="24"/>
        </w:rPr>
        <w:t>170405</w:t>
      </w:r>
      <w:r w:rsidR="003F3181" w:rsidRPr="005F0DB0">
        <w:rPr>
          <w:rFonts w:ascii="Lucida Sans" w:hAnsi="Lucida Sans" w:cs="Tahoma"/>
          <w:b/>
          <w:sz w:val="24"/>
          <w:szCs w:val="24"/>
        </w:rPr>
        <w:t>-200140</w:t>
      </w:r>
    </w:p>
    <w:p w14:paraId="7B11ACE0" w14:textId="46587B6D" w:rsidR="00AE38A1" w:rsidRPr="005F0DB0" w:rsidRDefault="00AE38A1" w:rsidP="005F0DB0">
      <w:pPr>
        <w:pBdr>
          <w:top w:val="single" w:sz="4" w:space="1" w:color="auto"/>
          <w:left w:val="single" w:sz="4" w:space="4" w:color="auto"/>
          <w:bottom w:val="single" w:sz="4" w:space="1" w:color="auto"/>
          <w:right w:val="single" w:sz="4" w:space="4" w:color="auto"/>
        </w:pBdr>
        <w:spacing w:after="120" w:line="240" w:lineRule="auto"/>
        <w:jc w:val="center"/>
        <w:rPr>
          <w:rFonts w:ascii="Lucida Sans" w:hAnsi="Lucida Sans" w:cs="Tahoma"/>
          <w:iCs/>
          <w:sz w:val="24"/>
          <w:szCs w:val="24"/>
        </w:rPr>
      </w:pPr>
      <w:bookmarkStart w:id="0" w:name="_Hlk151970219"/>
      <w:r w:rsidRPr="005F0DB0">
        <w:rPr>
          <w:rFonts w:ascii="Lucida Sans" w:hAnsi="Lucida Sans" w:cs="Tahoma"/>
          <w:iCs/>
          <w:sz w:val="24"/>
          <w:szCs w:val="24"/>
        </w:rPr>
        <w:t>Prot. n.</w:t>
      </w:r>
      <w:r w:rsidR="005F0DB0" w:rsidRPr="005F0DB0">
        <w:rPr>
          <w:rFonts w:ascii="Lucida Sans" w:hAnsi="Lucida Sans" w:cs="Tahoma"/>
          <w:iCs/>
          <w:sz w:val="24"/>
          <w:szCs w:val="24"/>
        </w:rPr>
        <w:t xml:space="preserve"> </w:t>
      </w:r>
      <w:r w:rsidR="00C73246" w:rsidRPr="005F0DB0">
        <w:rPr>
          <w:rFonts w:ascii="Lucida Sans" w:hAnsi="Lucida Sans" w:cs="Tahoma"/>
          <w:iCs/>
          <w:sz w:val="24"/>
          <w:szCs w:val="24"/>
        </w:rPr>
        <w:t>GAC</w:t>
      </w:r>
      <w:r w:rsidR="005F0DB0" w:rsidRPr="005F0DB0">
        <w:rPr>
          <w:rFonts w:ascii="Lucida Sans" w:hAnsi="Lucida Sans" w:cs="Tahoma"/>
          <w:iCs/>
          <w:sz w:val="24"/>
          <w:szCs w:val="24"/>
        </w:rPr>
        <w:t xml:space="preserve"> </w:t>
      </w:r>
      <w:bookmarkStart w:id="1" w:name="_Hlk90557574"/>
      <w:r w:rsidR="007E3C42">
        <w:rPr>
          <w:rFonts w:ascii="Lucida Sans" w:hAnsi="Lucida Sans" w:cs="Tahoma"/>
          <w:iCs/>
          <w:sz w:val="24"/>
          <w:szCs w:val="24"/>
        </w:rPr>
        <w:t>970</w:t>
      </w:r>
      <w:r w:rsidR="00FB10B8" w:rsidRPr="007E3C42">
        <w:rPr>
          <w:rFonts w:ascii="Lucida Sans" w:hAnsi="Lucida Sans" w:cs="Tahoma"/>
          <w:iCs/>
          <w:sz w:val="24"/>
          <w:szCs w:val="24"/>
        </w:rPr>
        <w:t>/202</w:t>
      </w:r>
      <w:r w:rsidR="005F0DB0" w:rsidRPr="007E3C42">
        <w:rPr>
          <w:rFonts w:ascii="Lucida Sans" w:hAnsi="Lucida Sans" w:cs="Tahoma"/>
          <w:iCs/>
          <w:sz w:val="24"/>
          <w:szCs w:val="24"/>
        </w:rPr>
        <w:t>3</w:t>
      </w:r>
      <w:r w:rsidRPr="007E3C42">
        <w:rPr>
          <w:rFonts w:ascii="Lucida Sans" w:hAnsi="Lucida Sans" w:cs="Tahoma"/>
          <w:iCs/>
          <w:sz w:val="24"/>
          <w:szCs w:val="24"/>
        </w:rPr>
        <w:t xml:space="preserve"> del </w:t>
      </w:r>
      <w:r w:rsidR="007E3C42" w:rsidRPr="007E3C42">
        <w:rPr>
          <w:rFonts w:ascii="Lucida Sans" w:hAnsi="Lucida Sans" w:cs="Tahoma"/>
          <w:iCs/>
          <w:sz w:val="24"/>
          <w:szCs w:val="24"/>
        </w:rPr>
        <w:t>12</w:t>
      </w:r>
      <w:r w:rsidR="00513F23" w:rsidRPr="007E3C42">
        <w:rPr>
          <w:rFonts w:ascii="Lucida Sans" w:hAnsi="Lucida Sans" w:cs="Tahoma"/>
          <w:iCs/>
          <w:sz w:val="24"/>
          <w:szCs w:val="24"/>
        </w:rPr>
        <w:t>/</w:t>
      </w:r>
      <w:r w:rsidR="007E3C42" w:rsidRPr="007E3C42">
        <w:rPr>
          <w:rFonts w:ascii="Lucida Sans" w:hAnsi="Lucida Sans" w:cs="Tahoma"/>
          <w:iCs/>
          <w:sz w:val="24"/>
          <w:szCs w:val="24"/>
        </w:rPr>
        <w:t>12</w:t>
      </w:r>
      <w:r w:rsidR="00513F23" w:rsidRPr="007E3C42">
        <w:rPr>
          <w:rFonts w:ascii="Lucida Sans" w:hAnsi="Lucida Sans" w:cs="Tahoma"/>
          <w:iCs/>
          <w:sz w:val="24"/>
          <w:szCs w:val="24"/>
        </w:rPr>
        <w:t>/202</w:t>
      </w:r>
      <w:bookmarkEnd w:id="1"/>
      <w:r w:rsidR="005F0DB0" w:rsidRPr="007E3C42">
        <w:rPr>
          <w:rFonts w:ascii="Lucida Sans" w:hAnsi="Lucida Sans" w:cs="Tahoma"/>
          <w:iCs/>
          <w:sz w:val="24"/>
          <w:szCs w:val="24"/>
        </w:rPr>
        <w:t>3</w:t>
      </w:r>
    </w:p>
    <w:bookmarkEnd w:id="0"/>
    <w:p w14:paraId="7021FEE4" w14:textId="77777777" w:rsidR="00C8343E" w:rsidRDefault="00C8343E" w:rsidP="00284CDF">
      <w:pPr>
        <w:spacing w:after="80" w:line="240" w:lineRule="auto"/>
        <w:jc w:val="center"/>
        <w:rPr>
          <w:rFonts w:ascii="Lucida Sans" w:hAnsi="Lucida Sans" w:cs="Tahoma"/>
          <w:b/>
          <w:bCs/>
          <w:sz w:val="24"/>
          <w:szCs w:val="24"/>
          <w:highlight w:val="yellow"/>
        </w:rPr>
      </w:pPr>
    </w:p>
    <w:p w14:paraId="633C51DC" w14:textId="77777777" w:rsidR="00284CDF" w:rsidRPr="007E3C42" w:rsidRDefault="00284CDF" w:rsidP="00284CDF">
      <w:pPr>
        <w:spacing w:after="80" w:line="240" w:lineRule="auto"/>
        <w:jc w:val="center"/>
        <w:rPr>
          <w:rFonts w:ascii="Lucida Sans" w:hAnsi="Lucida Sans" w:cs="Tahoma"/>
          <w:b/>
          <w:bCs/>
          <w:sz w:val="24"/>
          <w:szCs w:val="24"/>
        </w:rPr>
      </w:pPr>
      <w:r w:rsidRPr="007E3C42">
        <w:rPr>
          <w:rFonts w:ascii="Lucida Sans" w:hAnsi="Lucida Sans" w:cs="Tahoma"/>
          <w:b/>
          <w:bCs/>
          <w:sz w:val="24"/>
          <w:szCs w:val="24"/>
        </w:rPr>
        <w:t>Premessa</w:t>
      </w:r>
    </w:p>
    <w:p w14:paraId="1C1D4775" w14:textId="77777777" w:rsidR="00C400E3" w:rsidRPr="005F0DB0" w:rsidRDefault="009F0F5F" w:rsidP="005F0DB0">
      <w:pPr>
        <w:spacing w:line="240" w:lineRule="auto"/>
        <w:jc w:val="both"/>
        <w:rPr>
          <w:rFonts w:ascii="Lucida Sans" w:hAnsi="Lucida Sans" w:cs="Tahoma"/>
          <w:sz w:val="24"/>
          <w:szCs w:val="24"/>
        </w:rPr>
      </w:pPr>
      <w:r w:rsidRPr="007E3C42">
        <w:rPr>
          <w:rFonts w:ascii="Lucida Sans" w:hAnsi="Lucida Sans" w:cs="Tahoma"/>
          <w:sz w:val="24"/>
          <w:szCs w:val="24"/>
        </w:rPr>
        <w:t xml:space="preserve">La procedura ha per oggetto </w:t>
      </w:r>
      <w:r w:rsidR="002C1B82" w:rsidRPr="007E3C42">
        <w:rPr>
          <w:rFonts w:ascii="Lucida Sans" w:hAnsi="Lucida Sans" w:cs="Tahoma"/>
          <w:sz w:val="24"/>
          <w:szCs w:val="24"/>
        </w:rPr>
        <w:t xml:space="preserve">la </w:t>
      </w:r>
      <w:r w:rsidR="00D25BC8" w:rsidRPr="007E3C42">
        <w:rPr>
          <w:rFonts w:ascii="Lucida Sans" w:hAnsi="Lucida Sans" w:cs="Tahoma"/>
          <w:sz w:val="24"/>
          <w:szCs w:val="24"/>
        </w:rPr>
        <w:t>valorizzazione</w:t>
      </w:r>
      <w:r w:rsidR="002C1B82" w:rsidRPr="007E3C42">
        <w:rPr>
          <w:rFonts w:ascii="Lucida Sans" w:hAnsi="Lucida Sans" w:cs="Tahoma"/>
          <w:sz w:val="24"/>
          <w:szCs w:val="24"/>
        </w:rPr>
        <w:t xml:space="preserve"> del materiale</w:t>
      </w:r>
      <w:r w:rsidR="00D25BC8" w:rsidRPr="007E3C42">
        <w:rPr>
          <w:rFonts w:ascii="Lucida Sans" w:hAnsi="Lucida Sans" w:cs="Tahoma"/>
          <w:sz w:val="24"/>
          <w:szCs w:val="24"/>
        </w:rPr>
        <w:t xml:space="preserve"> </w:t>
      </w:r>
      <w:r w:rsidR="00CE61E8" w:rsidRPr="007E3C42">
        <w:rPr>
          <w:rFonts w:ascii="Lucida Sans" w:hAnsi="Lucida Sans" w:cs="Tahoma"/>
          <w:sz w:val="24"/>
          <w:szCs w:val="24"/>
        </w:rPr>
        <w:t xml:space="preserve">cui </w:t>
      </w:r>
      <w:r w:rsidR="00CE61E8" w:rsidRPr="007E3C42">
        <w:rPr>
          <w:rFonts w:ascii="Lucida Sans" w:hAnsi="Lucida Sans" w:cs="Tahoma"/>
          <w:b/>
          <w:sz w:val="24"/>
          <w:szCs w:val="24"/>
        </w:rPr>
        <w:t>EER 170405-200140</w:t>
      </w:r>
      <w:r w:rsidR="00CE61E8" w:rsidRPr="007E3C42">
        <w:rPr>
          <w:rFonts w:ascii="Lucida Sans" w:hAnsi="Lucida Sans" w:cs="Tahoma"/>
          <w:sz w:val="24"/>
          <w:szCs w:val="24"/>
        </w:rPr>
        <w:t xml:space="preserve"> rottami ferrosi provenienti da raccolta differenziata RD effettuata nel territorio dell’Isola d’Elba </w:t>
      </w:r>
      <w:r w:rsidRPr="007E3C42">
        <w:rPr>
          <w:rFonts w:ascii="Lucida Sans" w:hAnsi="Lucida Sans" w:cs="Tahoma"/>
          <w:sz w:val="24"/>
          <w:szCs w:val="24"/>
        </w:rPr>
        <w:t xml:space="preserve">con connesso </w:t>
      </w:r>
      <w:r w:rsidR="002C1B82" w:rsidRPr="007E3C42">
        <w:rPr>
          <w:rFonts w:ascii="Lucida Sans" w:hAnsi="Lucida Sans" w:cs="Tahoma"/>
          <w:sz w:val="24"/>
          <w:szCs w:val="24"/>
        </w:rPr>
        <w:t xml:space="preserve">servizio di raccolta e trasporto franco nostri impianti/siti </w:t>
      </w:r>
      <w:proofErr w:type="gramStart"/>
      <w:r w:rsidR="00D00149" w:rsidRPr="007E3C42">
        <w:rPr>
          <w:rFonts w:ascii="Lucida Sans" w:hAnsi="Lucida Sans" w:cs="Tahoma"/>
          <w:sz w:val="24"/>
          <w:szCs w:val="24"/>
        </w:rPr>
        <w:t>sotto elencati</w:t>
      </w:r>
      <w:proofErr w:type="gramEnd"/>
      <w:r w:rsidRPr="007E3C42">
        <w:rPr>
          <w:rFonts w:ascii="Lucida Sans" w:hAnsi="Lucida Sans" w:cs="Tahoma"/>
          <w:sz w:val="24"/>
          <w:szCs w:val="24"/>
        </w:rPr>
        <w:t xml:space="preserve"> </w:t>
      </w:r>
      <w:r w:rsidR="00D25BC8" w:rsidRPr="007E3C42">
        <w:rPr>
          <w:rFonts w:ascii="Lucida Sans" w:hAnsi="Lucida Sans" w:cs="Tahoma"/>
          <w:sz w:val="24"/>
          <w:szCs w:val="24"/>
        </w:rPr>
        <w:t xml:space="preserve">ad impianto </w:t>
      </w:r>
      <w:r w:rsidR="00D00149" w:rsidRPr="007E3C42">
        <w:rPr>
          <w:rFonts w:ascii="Lucida Sans" w:hAnsi="Lucida Sans" w:cs="Tahoma"/>
          <w:sz w:val="24"/>
          <w:szCs w:val="24"/>
        </w:rPr>
        <w:t>autorizzato</w:t>
      </w:r>
      <w:r w:rsidR="00D00149" w:rsidRPr="005F0DB0">
        <w:rPr>
          <w:rFonts w:ascii="Lucida Sans" w:hAnsi="Lucida Sans" w:cs="Tahoma"/>
          <w:sz w:val="24"/>
          <w:szCs w:val="24"/>
        </w:rPr>
        <w:t xml:space="preserve"> </w:t>
      </w:r>
      <w:r w:rsidR="00D25BC8" w:rsidRPr="005F0DB0">
        <w:rPr>
          <w:rFonts w:ascii="Lucida Sans" w:hAnsi="Lucida Sans" w:cs="Tahoma"/>
          <w:sz w:val="24"/>
          <w:szCs w:val="24"/>
        </w:rPr>
        <w:t>de</w:t>
      </w:r>
      <w:r w:rsidR="00D00149" w:rsidRPr="005F0DB0">
        <w:rPr>
          <w:rFonts w:ascii="Lucida Sans" w:hAnsi="Lucida Sans" w:cs="Tahoma"/>
          <w:sz w:val="24"/>
          <w:szCs w:val="24"/>
        </w:rPr>
        <w:t>i</w:t>
      </w:r>
      <w:r w:rsidR="00D25BC8" w:rsidRPr="005F0DB0">
        <w:rPr>
          <w:rFonts w:ascii="Lucida Sans" w:hAnsi="Lucida Sans" w:cs="Tahoma"/>
          <w:sz w:val="24"/>
          <w:szCs w:val="24"/>
        </w:rPr>
        <w:t xml:space="preserve"> rifiut</w:t>
      </w:r>
      <w:r w:rsidR="00D00149" w:rsidRPr="005F0DB0">
        <w:rPr>
          <w:rFonts w:ascii="Lucida Sans" w:hAnsi="Lucida Sans" w:cs="Tahoma"/>
          <w:sz w:val="24"/>
          <w:szCs w:val="24"/>
        </w:rPr>
        <w:t>i</w:t>
      </w:r>
      <w:r w:rsidR="00CE61E8">
        <w:rPr>
          <w:rFonts w:ascii="Lucida Sans" w:hAnsi="Lucida Sans" w:cs="Tahoma"/>
          <w:sz w:val="24"/>
          <w:szCs w:val="24"/>
        </w:rPr>
        <w:t>.</w:t>
      </w:r>
      <w:r w:rsidR="00D25BC8" w:rsidRPr="005F0DB0">
        <w:rPr>
          <w:rFonts w:ascii="Lucida Sans" w:hAnsi="Lucida Sans" w:cs="Tahoma"/>
          <w:sz w:val="24"/>
          <w:szCs w:val="24"/>
        </w:rPr>
        <w:t xml:space="preserve"> </w:t>
      </w:r>
    </w:p>
    <w:p w14:paraId="2A4B0183" w14:textId="77777777" w:rsidR="00C8343E" w:rsidRDefault="00C8343E" w:rsidP="00284CDF">
      <w:pPr>
        <w:spacing w:after="80" w:line="240" w:lineRule="auto"/>
        <w:jc w:val="center"/>
        <w:rPr>
          <w:rFonts w:ascii="Lucida Sans" w:hAnsi="Lucida Sans" w:cs="Tahoma"/>
          <w:b/>
          <w:bCs/>
          <w:sz w:val="24"/>
          <w:szCs w:val="24"/>
          <w:highlight w:val="yellow"/>
        </w:rPr>
      </w:pPr>
    </w:p>
    <w:p w14:paraId="1A85C64D" w14:textId="77777777" w:rsidR="00D25BC8" w:rsidRPr="007E3C42" w:rsidRDefault="00C400E3" w:rsidP="00284CDF">
      <w:pPr>
        <w:spacing w:after="80" w:line="240" w:lineRule="auto"/>
        <w:jc w:val="center"/>
        <w:rPr>
          <w:rFonts w:ascii="Lucida Sans" w:hAnsi="Lucida Sans" w:cs="Tahoma"/>
          <w:b/>
          <w:bCs/>
          <w:sz w:val="24"/>
          <w:szCs w:val="24"/>
        </w:rPr>
      </w:pPr>
      <w:r w:rsidRPr="007E3C42">
        <w:rPr>
          <w:rFonts w:ascii="Lucida Sans" w:hAnsi="Lucida Sans" w:cs="Tahoma"/>
          <w:b/>
          <w:bCs/>
          <w:sz w:val="24"/>
          <w:szCs w:val="24"/>
        </w:rPr>
        <w:t>Condizioni</w:t>
      </w:r>
      <w:r w:rsidR="005123D7" w:rsidRPr="007E3C42">
        <w:rPr>
          <w:rFonts w:ascii="Lucida Sans" w:hAnsi="Lucida Sans" w:cs="Tahoma"/>
          <w:b/>
          <w:bCs/>
          <w:sz w:val="24"/>
          <w:szCs w:val="24"/>
        </w:rPr>
        <w:t xml:space="preserve"> tecniche</w:t>
      </w:r>
      <w:r w:rsidR="00990926" w:rsidRPr="007E3C42">
        <w:rPr>
          <w:rFonts w:ascii="Lucida Sans" w:hAnsi="Lucida Sans" w:cs="Tahoma"/>
          <w:b/>
          <w:bCs/>
          <w:sz w:val="24"/>
          <w:szCs w:val="24"/>
        </w:rPr>
        <w:t xml:space="preserve"> </w:t>
      </w:r>
      <w:r w:rsidR="00284CDF" w:rsidRPr="007E3C42">
        <w:rPr>
          <w:rFonts w:ascii="Lucida Sans" w:hAnsi="Lucida Sans" w:cs="Tahoma"/>
          <w:b/>
          <w:bCs/>
          <w:sz w:val="24"/>
          <w:szCs w:val="24"/>
        </w:rPr>
        <w:t xml:space="preserve">e operative </w:t>
      </w:r>
      <w:r w:rsidR="00990926" w:rsidRPr="007E3C42">
        <w:rPr>
          <w:rFonts w:ascii="Lucida Sans" w:hAnsi="Lucida Sans" w:cs="Tahoma"/>
          <w:b/>
          <w:bCs/>
          <w:sz w:val="24"/>
          <w:szCs w:val="24"/>
        </w:rPr>
        <w:t>del servizio</w:t>
      </w:r>
    </w:p>
    <w:p w14:paraId="191524EF" w14:textId="77777777" w:rsidR="00C8343E" w:rsidRPr="007E3C42" w:rsidRDefault="00BA4FA1" w:rsidP="00C8343E">
      <w:pPr>
        <w:pStyle w:val="Paragrafoelenco"/>
        <w:numPr>
          <w:ilvl w:val="0"/>
          <w:numId w:val="5"/>
        </w:numPr>
        <w:spacing w:after="60" w:line="240" w:lineRule="auto"/>
        <w:ind w:left="284" w:hanging="284"/>
        <w:contextualSpacing w:val="0"/>
        <w:jc w:val="both"/>
        <w:rPr>
          <w:rFonts w:ascii="Lucida Sans" w:hAnsi="Lucida Sans" w:cs="Tahoma"/>
          <w:sz w:val="24"/>
          <w:szCs w:val="24"/>
        </w:rPr>
      </w:pPr>
      <w:r w:rsidRPr="007E3C42">
        <w:rPr>
          <w:rFonts w:ascii="Lucida Sans" w:hAnsi="Lucida Sans" w:cs="Tahoma"/>
          <w:sz w:val="24"/>
          <w:szCs w:val="24"/>
          <w:u w:val="single"/>
        </w:rPr>
        <w:t xml:space="preserve">durata </w:t>
      </w:r>
      <w:r w:rsidR="00160256" w:rsidRPr="007E3C42">
        <w:rPr>
          <w:rFonts w:ascii="Lucida Sans" w:hAnsi="Lucida Sans" w:cs="Tahoma"/>
          <w:sz w:val="24"/>
          <w:szCs w:val="24"/>
          <w:u w:val="single"/>
        </w:rPr>
        <w:t>del contratto</w:t>
      </w:r>
      <w:r w:rsidR="002C1B82" w:rsidRPr="007E3C42">
        <w:rPr>
          <w:rFonts w:ascii="Lucida Sans" w:hAnsi="Lucida Sans" w:cs="Tahoma"/>
          <w:sz w:val="24"/>
          <w:szCs w:val="24"/>
        </w:rPr>
        <w:t xml:space="preserve">: </w:t>
      </w:r>
      <w:r w:rsidR="005F0DB0" w:rsidRPr="007E3C42">
        <w:rPr>
          <w:rFonts w:ascii="Lucida Sans" w:hAnsi="Lucida Sans" w:cs="Tahoma"/>
          <w:sz w:val="24"/>
          <w:szCs w:val="24"/>
        </w:rPr>
        <w:t>la presente procedura è finalizzata all’individuazione di un operatore economico cui affidare</w:t>
      </w:r>
      <w:r w:rsidR="00913066" w:rsidRPr="007E3C42">
        <w:rPr>
          <w:rFonts w:ascii="Lucida Sans" w:hAnsi="Lucida Sans" w:cs="Tahoma"/>
          <w:sz w:val="24"/>
          <w:szCs w:val="24"/>
        </w:rPr>
        <w:t xml:space="preserve"> </w:t>
      </w:r>
      <w:r w:rsidR="005F0DB0" w:rsidRPr="007E3C42">
        <w:rPr>
          <w:rFonts w:ascii="Lucida Sans" w:hAnsi="Lucida Sans" w:cs="Tahoma"/>
          <w:sz w:val="24"/>
          <w:szCs w:val="24"/>
        </w:rPr>
        <w:t>per 12 (dodici) mesi</w:t>
      </w:r>
      <w:r w:rsidR="00913066" w:rsidRPr="007E3C42">
        <w:rPr>
          <w:rFonts w:ascii="Lucida Sans" w:hAnsi="Lucida Sans" w:cs="Tahoma"/>
          <w:sz w:val="24"/>
          <w:szCs w:val="24"/>
        </w:rPr>
        <w:t xml:space="preserve">, ovvero dal 01/01/2024 al 31/12/2024, </w:t>
      </w:r>
      <w:r w:rsidR="009F0F5F" w:rsidRPr="007E3C42">
        <w:rPr>
          <w:rFonts w:ascii="Lucida Sans" w:hAnsi="Lucida Sans" w:cs="Tahoma"/>
          <w:sz w:val="24"/>
          <w:szCs w:val="24"/>
        </w:rPr>
        <w:t>la prestazione</w:t>
      </w:r>
      <w:r w:rsidR="00913066" w:rsidRPr="007E3C42">
        <w:rPr>
          <w:rFonts w:ascii="Lucida Sans" w:hAnsi="Lucida Sans" w:cs="Tahoma"/>
          <w:sz w:val="24"/>
          <w:szCs w:val="24"/>
        </w:rPr>
        <w:t xml:space="preserve"> </w:t>
      </w:r>
      <w:r w:rsidR="009F0F5F" w:rsidRPr="007E3C42">
        <w:rPr>
          <w:rFonts w:ascii="Lucida Sans" w:hAnsi="Lucida Sans" w:cs="Tahoma"/>
          <w:sz w:val="24"/>
          <w:szCs w:val="24"/>
        </w:rPr>
        <w:t>in premessa</w:t>
      </w:r>
      <w:r w:rsidR="00913066" w:rsidRPr="007E3C42">
        <w:rPr>
          <w:rFonts w:ascii="Lucida Sans" w:hAnsi="Lucida Sans" w:cs="Tahoma"/>
          <w:sz w:val="24"/>
          <w:szCs w:val="24"/>
        </w:rPr>
        <w:t>. È prevista opzione di rinnovo, alla scadenza, per ulteriori 12 (</w:t>
      </w:r>
      <w:r w:rsidR="00CE61E8" w:rsidRPr="007E3C42">
        <w:rPr>
          <w:rFonts w:ascii="Lucida Sans" w:hAnsi="Lucida Sans" w:cs="Tahoma"/>
          <w:sz w:val="24"/>
          <w:szCs w:val="24"/>
        </w:rPr>
        <w:t xml:space="preserve">+ </w:t>
      </w:r>
      <w:r w:rsidR="00913066" w:rsidRPr="007E3C42">
        <w:rPr>
          <w:rFonts w:ascii="Lucida Sans" w:hAnsi="Lucida Sans" w:cs="Tahoma"/>
          <w:sz w:val="24"/>
          <w:szCs w:val="24"/>
        </w:rPr>
        <w:t xml:space="preserve">dodici) mesi: la Stazione Appaltante si riserva di fatti la facoltà di rinnovare il </w:t>
      </w:r>
      <w:r w:rsidR="00CE61E8" w:rsidRPr="007E3C42">
        <w:rPr>
          <w:rFonts w:ascii="Lucida Sans" w:hAnsi="Lucida Sans" w:cs="Tahoma"/>
          <w:sz w:val="24"/>
          <w:szCs w:val="24"/>
        </w:rPr>
        <w:t>C</w:t>
      </w:r>
      <w:r w:rsidR="00913066" w:rsidRPr="007E3C42">
        <w:rPr>
          <w:rFonts w:ascii="Lucida Sans" w:hAnsi="Lucida Sans" w:cs="Tahoma"/>
          <w:sz w:val="24"/>
          <w:szCs w:val="24"/>
        </w:rPr>
        <w:t xml:space="preserve">ontratto </w:t>
      </w:r>
      <w:r w:rsidR="00CE61E8" w:rsidRPr="007E3C42">
        <w:rPr>
          <w:rFonts w:ascii="Lucida Sans" w:hAnsi="Lucida Sans" w:cs="Tahoma"/>
          <w:sz w:val="24"/>
          <w:szCs w:val="24"/>
        </w:rPr>
        <w:t xml:space="preserve">per il periodo dal </w:t>
      </w:r>
      <w:r w:rsidR="00913066" w:rsidRPr="007E3C42">
        <w:rPr>
          <w:rFonts w:ascii="Lucida Sans" w:hAnsi="Lucida Sans" w:cs="Tahoma"/>
          <w:sz w:val="24"/>
          <w:szCs w:val="24"/>
        </w:rPr>
        <w:t>01/01/2025 al 31/12/2025; In tal caso il rinnovo avverrà agli stessi patti e condizioni previst</w:t>
      </w:r>
      <w:r w:rsidR="00CE61E8" w:rsidRPr="007E3C42">
        <w:rPr>
          <w:rFonts w:ascii="Lucida Sans" w:hAnsi="Lucida Sans" w:cs="Tahoma"/>
          <w:sz w:val="24"/>
          <w:szCs w:val="24"/>
        </w:rPr>
        <w:t>i</w:t>
      </w:r>
      <w:r w:rsidR="00913066" w:rsidRPr="007E3C42">
        <w:rPr>
          <w:rFonts w:ascii="Lucida Sans" w:hAnsi="Lucida Sans" w:cs="Tahoma"/>
          <w:sz w:val="24"/>
          <w:szCs w:val="24"/>
        </w:rPr>
        <w:t xml:space="preserve"> nel </w:t>
      </w:r>
      <w:r w:rsidR="00CE61E8" w:rsidRPr="007E3C42">
        <w:rPr>
          <w:rFonts w:ascii="Lucida Sans" w:hAnsi="Lucida Sans" w:cs="Tahoma"/>
          <w:sz w:val="24"/>
          <w:szCs w:val="24"/>
        </w:rPr>
        <w:t>C</w:t>
      </w:r>
      <w:r w:rsidR="00913066" w:rsidRPr="007E3C42">
        <w:rPr>
          <w:rFonts w:ascii="Lucida Sans" w:hAnsi="Lucida Sans" w:cs="Tahoma"/>
          <w:sz w:val="24"/>
          <w:szCs w:val="24"/>
        </w:rPr>
        <w:t>ontratto originario.</w:t>
      </w:r>
      <w:r w:rsidR="00C8343E" w:rsidRPr="007E3C42">
        <w:rPr>
          <w:rFonts w:ascii="Lucida Sans" w:hAnsi="Lucida Sans" w:cs="Tahoma"/>
          <w:sz w:val="24"/>
          <w:szCs w:val="24"/>
        </w:rPr>
        <w:t xml:space="preserve"> </w:t>
      </w:r>
    </w:p>
    <w:p w14:paraId="5B3697B3" w14:textId="77777777" w:rsidR="00C8343E" w:rsidRPr="007E3C42" w:rsidRDefault="00C8343E" w:rsidP="00C8343E">
      <w:pPr>
        <w:pStyle w:val="Paragrafoelenco"/>
        <w:spacing w:after="60" w:line="240" w:lineRule="auto"/>
        <w:ind w:left="284"/>
        <w:contextualSpacing w:val="0"/>
        <w:jc w:val="both"/>
        <w:rPr>
          <w:rFonts w:ascii="Lucida Sans" w:hAnsi="Lucida Sans" w:cs="Tahoma"/>
          <w:sz w:val="24"/>
          <w:szCs w:val="24"/>
        </w:rPr>
      </w:pPr>
      <w:r w:rsidRPr="007E3C42">
        <w:rPr>
          <w:rFonts w:ascii="Lucida Sans" w:hAnsi="Lucida Sans" w:cs="Tahoma"/>
          <w:sz w:val="24"/>
          <w:szCs w:val="24"/>
        </w:rPr>
        <w:t>Quanto sopra fermo restando la facoltà di Esa di recedere “ad nutum” dall’Accordo, senza oneri per essa e con diritto dell’Aggiudicatario alla liquidazione esclusiva di quanto maturato al momento del recesso nel caso in cui si concretizzino, nel frattempo, delle sinergie con le Aziende della Capogruppo RetiAmbiente SpA (società di Ambito) con richiesta da parte di quest’ultima di adottare diverse soluzioni.</w:t>
      </w:r>
    </w:p>
    <w:p w14:paraId="586694AE" w14:textId="77777777" w:rsidR="00FC67A0" w:rsidRPr="005F0DB0" w:rsidRDefault="00FC67A0" w:rsidP="005F0DB0">
      <w:pPr>
        <w:pStyle w:val="Paragrafoelenco"/>
        <w:numPr>
          <w:ilvl w:val="0"/>
          <w:numId w:val="5"/>
        </w:numPr>
        <w:spacing w:after="60" w:line="240" w:lineRule="auto"/>
        <w:ind w:left="284" w:hanging="284"/>
        <w:contextualSpacing w:val="0"/>
        <w:jc w:val="both"/>
        <w:rPr>
          <w:rFonts w:ascii="Lucida Sans" w:hAnsi="Lucida Sans" w:cs="Tahoma"/>
          <w:sz w:val="24"/>
          <w:szCs w:val="24"/>
        </w:rPr>
      </w:pPr>
      <w:r w:rsidRPr="005F0DB0">
        <w:rPr>
          <w:rFonts w:ascii="Lucida Sans" w:hAnsi="Lucida Sans" w:cs="Tahoma"/>
          <w:sz w:val="24"/>
          <w:szCs w:val="24"/>
          <w:u w:val="single"/>
        </w:rPr>
        <w:t>siti di prelevamento</w:t>
      </w:r>
      <w:r w:rsidR="00D07783" w:rsidRPr="005F0DB0">
        <w:rPr>
          <w:rFonts w:ascii="Lucida Sans" w:hAnsi="Lucida Sans" w:cs="Tahoma"/>
          <w:sz w:val="24"/>
          <w:szCs w:val="24"/>
        </w:rPr>
        <w:t xml:space="preserve"> e consistenza dei cassoni di stoccaggio</w:t>
      </w:r>
      <w:r w:rsidR="00B05D36" w:rsidRPr="005F0DB0">
        <w:rPr>
          <w:rFonts w:ascii="Lucida Sans" w:hAnsi="Lucida Sans" w:cs="Tahoma"/>
          <w:sz w:val="24"/>
          <w:szCs w:val="24"/>
        </w:rPr>
        <w:t>:</w:t>
      </w:r>
    </w:p>
    <w:p w14:paraId="7262AB34" w14:textId="77777777" w:rsidR="00FC67A0" w:rsidRPr="005F0DB0" w:rsidRDefault="00B05D36" w:rsidP="005F0DB0">
      <w:pPr>
        <w:pStyle w:val="Paragrafoelenco"/>
        <w:numPr>
          <w:ilvl w:val="1"/>
          <w:numId w:val="3"/>
        </w:numPr>
        <w:spacing w:line="240" w:lineRule="auto"/>
        <w:ind w:left="709"/>
        <w:jc w:val="both"/>
        <w:rPr>
          <w:rFonts w:ascii="Lucida Sans" w:hAnsi="Lucida Sans" w:cs="Tahoma"/>
          <w:sz w:val="24"/>
          <w:szCs w:val="24"/>
        </w:rPr>
      </w:pPr>
      <w:r w:rsidRPr="005F0DB0">
        <w:rPr>
          <w:rFonts w:ascii="Lucida Sans" w:hAnsi="Lucida Sans" w:cs="Tahoma"/>
          <w:b/>
          <w:sz w:val="24"/>
          <w:szCs w:val="24"/>
        </w:rPr>
        <w:t>PF</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xml:space="preserve">– </w:t>
      </w:r>
      <w:r w:rsidR="00FC67A0" w:rsidRPr="005F0DB0">
        <w:rPr>
          <w:rFonts w:ascii="Lucida Sans" w:hAnsi="Lucida Sans" w:cs="Tahoma"/>
          <w:sz w:val="24"/>
          <w:szCs w:val="24"/>
        </w:rPr>
        <w:t>Portoferraio (LI) – c/o Centro di Raccolta in loc. Casaccia</w:t>
      </w:r>
      <w:r w:rsidR="00FC67A0" w:rsidRPr="005F0DB0">
        <w:rPr>
          <w:rFonts w:ascii="Lucida Sans" w:hAnsi="Lucida Sans" w:cs="Tahoma"/>
          <w:sz w:val="24"/>
          <w:szCs w:val="24"/>
        </w:rPr>
        <w:tab/>
      </w:r>
      <w:r w:rsidR="00FC67A0" w:rsidRPr="005F0DB0">
        <w:rPr>
          <w:rFonts w:ascii="Lucida Sans" w:hAnsi="Lucida Sans" w:cs="Tahoma"/>
          <w:sz w:val="24"/>
          <w:szCs w:val="24"/>
        </w:rPr>
        <w:tab/>
        <w:t>– n.</w:t>
      </w:r>
      <w:r w:rsidR="00CE61E8">
        <w:rPr>
          <w:rFonts w:ascii="Lucida Sans" w:hAnsi="Lucida Sans" w:cs="Tahoma"/>
          <w:sz w:val="24"/>
          <w:szCs w:val="24"/>
        </w:rPr>
        <w:t xml:space="preserve"> </w:t>
      </w:r>
      <w:r w:rsidR="00E20A95" w:rsidRPr="005F0DB0">
        <w:rPr>
          <w:rFonts w:ascii="Lucida Sans" w:hAnsi="Lucida Sans" w:cs="Tahoma"/>
          <w:sz w:val="24"/>
          <w:szCs w:val="24"/>
        </w:rPr>
        <w:t>2</w:t>
      </w:r>
      <w:r w:rsidR="00FC67A0" w:rsidRPr="005F0DB0">
        <w:rPr>
          <w:rFonts w:ascii="Lucida Sans" w:hAnsi="Lucida Sans" w:cs="Tahoma"/>
          <w:sz w:val="24"/>
          <w:szCs w:val="24"/>
        </w:rPr>
        <w:t xml:space="preserve"> casson</w:t>
      </w:r>
      <w:r w:rsidR="00E20A95" w:rsidRPr="005F0DB0">
        <w:rPr>
          <w:rFonts w:ascii="Lucida Sans" w:hAnsi="Lucida Sans" w:cs="Tahoma"/>
          <w:sz w:val="24"/>
          <w:szCs w:val="24"/>
        </w:rPr>
        <w:t>i</w:t>
      </w:r>
      <w:r w:rsidR="00FC67A0" w:rsidRPr="005F0DB0">
        <w:rPr>
          <w:rFonts w:ascii="Lucida Sans" w:hAnsi="Lucida Sans" w:cs="Tahoma"/>
          <w:sz w:val="24"/>
          <w:szCs w:val="24"/>
        </w:rPr>
        <w:t xml:space="preserve"> </w:t>
      </w:r>
      <w:r w:rsidR="002C1B82" w:rsidRPr="005F0DB0">
        <w:rPr>
          <w:rFonts w:ascii="Lucida Sans" w:hAnsi="Lucida Sans" w:cs="Tahoma"/>
          <w:sz w:val="24"/>
          <w:szCs w:val="24"/>
        </w:rPr>
        <w:t>d</w:t>
      </w:r>
      <w:r w:rsidR="00FC67A0" w:rsidRPr="005F0DB0">
        <w:rPr>
          <w:rFonts w:ascii="Lucida Sans" w:hAnsi="Lucida Sans" w:cs="Tahoma"/>
          <w:sz w:val="24"/>
          <w:szCs w:val="24"/>
        </w:rPr>
        <w:t xml:space="preserve">a mc. </w:t>
      </w:r>
      <w:r w:rsidR="00D07783" w:rsidRPr="005F0DB0">
        <w:rPr>
          <w:rFonts w:ascii="Lucida Sans" w:hAnsi="Lucida Sans" w:cs="Tahoma"/>
          <w:sz w:val="24"/>
          <w:szCs w:val="24"/>
        </w:rPr>
        <w:t>1</w:t>
      </w:r>
      <w:r w:rsidR="008960DB" w:rsidRPr="005F0DB0">
        <w:rPr>
          <w:rFonts w:ascii="Lucida Sans" w:hAnsi="Lucida Sans" w:cs="Tahoma"/>
          <w:sz w:val="24"/>
          <w:szCs w:val="24"/>
        </w:rPr>
        <w:t>5</w:t>
      </w:r>
      <w:r w:rsidR="00D07783" w:rsidRPr="005F0DB0">
        <w:rPr>
          <w:rFonts w:ascii="Lucida Sans" w:hAnsi="Lucida Sans" w:cs="Tahoma"/>
          <w:sz w:val="24"/>
          <w:szCs w:val="24"/>
        </w:rPr>
        <w:t>+1</w:t>
      </w:r>
      <w:r w:rsidR="008960DB" w:rsidRPr="005F0DB0">
        <w:rPr>
          <w:rFonts w:ascii="Lucida Sans" w:hAnsi="Lucida Sans" w:cs="Tahoma"/>
          <w:sz w:val="24"/>
          <w:szCs w:val="24"/>
        </w:rPr>
        <w:t>5</w:t>
      </w:r>
    </w:p>
    <w:p w14:paraId="4E4EDB7B" w14:textId="77777777" w:rsidR="00FC67A0" w:rsidRPr="005F0DB0" w:rsidRDefault="00B05D36" w:rsidP="005F0DB0">
      <w:pPr>
        <w:pStyle w:val="Paragrafoelenco"/>
        <w:numPr>
          <w:ilvl w:val="1"/>
          <w:numId w:val="3"/>
        </w:numPr>
        <w:spacing w:line="240" w:lineRule="auto"/>
        <w:ind w:left="709"/>
        <w:jc w:val="both"/>
        <w:rPr>
          <w:rFonts w:ascii="Lucida Sans" w:hAnsi="Lucida Sans" w:cs="Tahoma"/>
          <w:sz w:val="24"/>
          <w:szCs w:val="24"/>
        </w:rPr>
      </w:pPr>
      <w:r w:rsidRPr="005F0DB0">
        <w:rPr>
          <w:rFonts w:ascii="Lucida Sans" w:hAnsi="Lucida Sans" w:cs="Tahoma"/>
          <w:b/>
          <w:sz w:val="24"/>
          <w:szCs w:val="24"/>
        </w:rPr>
        <w:t>MM</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M</w:t>
      </w:r>
      <w:r w:rsidR="00FC67A0" w:rsidRPr="005F0DB0">
        <w:rPr>
          <w:rFonts w:ascii="Lucida Sans" w:hAnsi="Lucida Sans" w:cs="Tahoma"/>
          <w:sz w:val="24"/>
          <w:szCs w:val="24"/>
        </w:rPr>
        <w:t xml:space="preserve">arciana Marina (LI) – c/o Centro di Raccolta in </w:t>
      </w:r>
      <w:r w:rsidR="002C1B82" w:rsidRPr="005F0DB0">
        <w:rPr>
          <w:rFonts w:ascii="Lucida Sans" w:hAnsi="Lucida Sans" w:cs="Tahoma"/>
          <w:sz w:val="24"/>
          <w:szCs w:val="24"/>
        </w:rPr>
        <w:t>via A.Moro</w:t>
      </w:r>
      <w:r w:rsidR="00FC67A0" w:rsidRPr="005F0DB0">
        <w:rPr>
          <w:rFonts w:ascii="Lucida Sans" w:hAnsi="Lucida Sans" w:cs="Tahoma"/>
          <w:sz w:val="24"/>
          <w:szCs w:val="24"/>
        </w:rPr>
        <w:tab/>
        <w:t xml:space="preserve">– n.1 cassone da mc. </w:t>
      </w:r>
      <w:r w:rsidR="00D07783" w:rsidRPr="005F0DB0">
        <w:rPr>
          <w:rFonts w:ascii="Lucida Sans" w:hAnsi="Lucida Sans" w:cs="Tahoma"/>
          <w:sz w:val="24"/>
          <w:szCs w:val="24"/>
        </w:rPr>
        <w:t>25</w:t>
      </w:r>
    </w:p>
    <w:p w14:paraId="4246E59C" w14:textId="77777777" w:rsidR="00FC67A0" w:rsidRPr="005F0DB0" w:rsidRDefault="00B05D36" w:rsidP="005F0DB0">
      <w:pPr>
        <w:pStyle w:val="Paragrafoelenco"/>
        <w:numPr>
          <w:ilvl w:val="1"/>
          <w:numId w:val="3"/>
        </w:numPr>
        <w:spacing w:line="240" w:lineRule="auto"/>
        <w:ind w:left="709"/>
        <w:jc w:val="both"/>
        <w:rPr>
          <w:rFonts w:ascii="Lucida Sans" w:hAnsi="Lucida Sans" w:cs="Tahoma"/>
          <w:sz w:val="24"/>
          <w:szCs w:val="24"/>
        </w:rPr>
      </w:pPr>
      <w:r w:rsidRPr="005F0DB0">
        <w:rPr>
          <w:rFonts w:ascii="Lucida Sans" w:hAnsi="Lucida Sans" w:cs="Tahoma"/>
          <w:b/>
          <w:sz w:val="24"/>
          <w:szCs w:val="24"/>
        </w:rPr>
        <w:t>RM</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xml:space="preserve">– </w:t>
      </w:r>
      <w:r w:rsidR="00FC67A0" w:rsidRPr="005F0DB0">
        <w:rPr>
          <w:rFonts w:ascii="Lucida Sans" w:hAnsi="Lucida Sans" w:cs="Tahoma"/>
          <w:sz w:val="24"/>
          <w:szCs w:val="24"/>
        </w:rPr>
        <w:t xml:space="preserve">Rio (LI) – c/o Centro di Raccolta in loc. </w:t>
      </w:r>
      <w:r w:rsidR="002C1B82" w:rsidRPr="005F0DB0">
        <w:rPr>
          <w:rFonts w:ascii="Lucida Sans" w:hAnsi="Lucida Sans" w:cs="Tahoma"/>
          <w:sz w:val="24"/>
          <w:szCs w:val="24"/>
        </w:rPr>
        <w:t>Serrantone</w:t>
      </w:r>
      <w:r w:rsidR="00FC67A0" w:rsidRPr="005F0DB0">
        <w:rPr>
          <w:rFonts w:ascii="Lucida Sans" w:hAnsi="Lucida Sans" w:cs="Tahoma"/>
          <w:sz w:val="24"/>
          <w:szCs w:val="24"/>
        </w:rPr>
        <w:tab/>
      </w:r>
      <w:r w:rsidR="00FC67A0" w:rsidRPr="005F0DB0">
        <w:rPr>
          <w:rFonts w:ascii="Lucida Sans" w:hAnsi="Lucida Sans" w:cs="Tahoma"/>
          <w:sz w:val="24"/>
          <w:szCs w:val="24"/>
        </w:rPr>
        <w:tab/>
      </w:r>
      <w:r w:rsidR="005E5C79" w:rsidRPr="005F0DB0">
        <w:rPr>
          <w:rFonts w:ascii="Lucida Sans" w:hAnsi="Lucida Sans" w:cs="Tahoma"/>
          <w:sz w:val="24"/>
          <w:szCs w:val="24"/>
        </w:rPr>
        <w:tab/>
      </w:r>
      <w:r w:rsidR="00FC67A0" w:rsidRPr="005F0DB0">
        <w:rPr>
          <w:rFonts w:ascii="Lucida Sans" w:hAnsi="Lucida Sans" w:cs="Tahoma"/>
          <w:sz w:val="24"/>
          <w:szCs w:val="24"/>
        </w:rPr>
        <w:t xml:space="preserve">– n.1 cassone da mc. </w:t>
      </w:r>
      <w:r w:rsidR="00D07783" w:rsidRPr="005F0DB0">
        <w:rPr>
          <w:rFonts w:ascii="Lucida Sans" w:hAnsi="Lucida Sans" w:cs="Tahoma"/>
          <w:sz w:val="24"/>
          <w:szCs w:val="24"/>
        </w:rPr>
        <w:t>25</w:t>
      </w:r>
    </w:p>
    <w:p w14:paraId="34E3690A" w14:textId="77777777" w:rsidR="00FC67A0" w:rsidRPr="005F0DB0" w:rsidRDefault="00B05D36" w:rsidP="005F0DB0">
      <w:pPr>
        <w:pStyle w:val="Paragrafoelenco"/>
        <w:numPr>
          <w:ilvl w:val="1"/>
          <w:numId w:val="3"/>
        </w:numPr>
        <w:spacing w:line="240" w:lineRule="auto"/>
        <w:ind w:left="709"/>
        <w:jc w:val="both"/>
        <w:rPr>
          <w:rFonts w:ascii="Lucida Sans" w:hAnsi="Lucida Sans" w:cs="Tahoma"/>
          <w:sz w:val="24"/>
          <w:szCs w:val="24"/>
        </w:rPr>
      </w:pPr>
      <w:r w:rsidRPr="005F0DB0">
        <w:rPr>
          <w:rFonts w:ascii="Lucida Sans" w:hAnsi="Lucida Sans" w:cs="Tahoma"/>
          <w:b/>
          <w:sz w:val="24"/>
          <w:szCs w:val="24"/>
        </w:rPr>
        <w:t>CP</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xml:space="preserve">– </w:t>
      </w:r>
      <w:r w:rsidR="00FC67A0" w:rsidRPr="005F0DB0">
        <w:rPr>
          <w:rFonts w:ascii="Lucida Sans" w:hAnsi="Lucida Sans" w:cs="Tahoma"/>
          <w:sz w:val="24"/>
          <w:szCs w:val="24"/>
        </w:rPr>
        <w:t>Capoliveri (LI) – c/o Centro di Raccolta in loc. Spernaino</w:t>
      </w:r>
      <w:r w:rsidR="00FC67A0" w:rsidRPr="005F0DB0">
        <w:rPr>
          <w:rFonts w:ascii="Lucida Sans" w:hAnsi="Lucida Sans" w:cs="Tahoma"/>
          <w:sz w:val="24"/>
          <w:szCs w:val="24"/>
        </w:rPr>
        <w:tab/>
      </w:r>
      <w:r w:rsidR="00FC67A0" w:rsidRPr="005F0DB0">
        <w:rPr>
          <w:rFonts w:ascii="Lucida Sans" w:hAnsi="Lucida Sans" w:cs="Tahoma"/>
          <w:sz w:val="24"/>
          <w:szCs w:val="24"/>
        </w:rPr>
        <w:tab/>
        <w:t xml:space="preserve">– n.1 cassone da mc. </w:t>
      </w:r>
      <w:r w:rsidR="00D07783" w:rsidRPr="005F0DB0">
        <w:rPr>
          <w:rFonts w:ascii="Lucida Sans" w:hAnsi="Lucida Sans" w:cs="Tahoma"/>
          <w:sz w:val="24"/>
          <w:szCs w:val="24"/>
        </w:rPr>
        <w:t>25</w:t>
      </w:r>
    </w:p>
    <w:p w14:paraId="13417688" w14:textId="77777777" w:rsidR="00FC67A0" w:rsidRPr="005F0DB0" w:rsidRDefault="00B05D36" w:rsidP="005F0DB0">
      <w:pPr>
        <w:pStyle w:val="Paragrafoelenco"/>
        <w:numPr>
          <w:ilvl w:val="1"/>
          <w:numId w:val="3"/>
        </w:numPr>
        <w:spacing w:line="240" w:lineRule="auto"/>
        <w:ind w:left="709"/>
        <w:jc w:val="both"/>
        <w:rPr>
          <w:rFonts w:ascii="Lucida Sans" w:hAnsi="Lucida Sans" w:cs="Tahoma"/>
          <w:sz w:val="24"/>
          <w:szCs w:val="24"/>
        </w:rPr>
      </w:pPr>
      <w:r w:rsidRPr="005F0DB0">
        <w:rPr>
          <w:rFonts w:ascii="Lucida Sans" w:hAnsi="Lucida Sans" w:cs="Tahoma"/>
          <w:b/>
          <w:sz w:val="24"/>
          <w:szCs w:val="24"/>
        </w:rPr>
        <w:t>PA</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xml:space="preserve">– </w:t>
      </w:r>
      <w:r w:rsidR="00FC67A0" w:rsidRPr="005F0DB0">
        <w:rPr>
          <w:rFonts w:ascii="Lucida Sans" w:hAnsi="Lucida Sans" w:cs="Tahoma"/>
          <w:sz w:val="24"/>
          <w:szCs w:val="24"/>
        </w:rPr>
        <w:t>Porto Azzurro (LI) – c/o Centro di Raccolta in loc. Bocchetto</w:t>
      </w:r>
      <w:r w:rsidR="00FC67A0" w:rsidRPr="005F0DB0">
        <w:rPr>
          <w:rFonts w:ascii="Lucida Sans" w:hAnsi="Lucida Sans" w:cs="Tahoma"/>
          <w:sz w:val="24"/>
          <w:szCs w:val="24"/>
        </w:rPr>
        <w:tab/>
        <w:t xml:space="preserve">– n.1 cassone da mc. </w:t>
      </w:r>
      <w:r w:rsidR="00D07783" w:rsidRPr="005F0DB0">
        <w:rPr>
          <w:rFonts w:ascii="Lucida Sans" w:hAnsi="Lucida Sans" w:cs="Tahoma"/>
          <w:sz w:val="24"/>
          <w:szCs w:val="24"/>
        </w:rPr>
        <w:t>25</w:t>
      </w:r>
    </w:p>
    <w:p w14:paraId="516D0756" w14:textId="77777777" w:rsidR="00FC67A0" w:rsidRPr="005F0DB0" w:rsidRDefault="00B05D36" w:rsidP="005F0DB0">
      <w:pPr>
        <w:pStyle w:val="Paragrafoelenco"/>
        <w:numPr>
          <w:ilvl w:val="1"/>
          <w:numId w:val="3"/>
        </w:numPr>
        <w:spacing w:after="0" w:line="240" w:lineRule="auto"/>
        <w:ind w:left="709" w:hanging="357"/>
        <w:contextualSpacing w:val="0"/>
        <w:jc w:val="both"/>
        <w:rPr>
          <w:rFonts w:ascii="Lucida Sans" w:hAnsi="Lucida Sans" w:cs="Tahoma"/>
          <w:sz w:val="24"/>
          <w:szCs w:val="24"/>
        </w:rPr>
      </w:pPr>
      <w:r w:rsidRPr="005F0DB0">
        <w:rPr>
          <w:rFonts w:ascii="Lucida Sans" w:hAnsi="Lucida Sans" w:cs="Tahoma"/>
          <w:b/>
          <w:sz w:val="24"/>
          <w:szCs w:val="24"/>
        </w:rPr>
        <w:t>PA</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xml:space="preserve">– </w:t>
      </w:r>
      <w:r w:rsidR="00FC67A0" w:rsidRPr="005F0DB0">
        <w:rPr>
          <w:rFonts w:ascii="Lucida Sans" w:hAnsi="Lucida Sans" w:cs="Tahoma"/>
          <w:sz w:val="24"/>
          <w:szCs w:val="24"/>
        </w:rPr>
        <w:t>Porto Azzurro (LI) – c/o Impianto comp</w:t>
      </w:r>
      <w:r w:rsidR="00D07783" w:rsidRPr="005F0DB0">
        <w:rPr>
          <w:rFonts w:ascii="Lucida Sans" w:hAnsi="Lucida Sans" w:cs="Tahoma"/>
          <w:sz w:val="24"/>
          <w:szCs w:val="24"/>
        </w:rPr>
        <w:t>r</w:t>
      </w:r>
      <w:r w:rsidR="00FC67A0" w:rsidRPr="005F0DB0">
        <w:rPr>
          <w:rFonts w:ascii="Lucida Sans" w:hAnsi="Lucida Sans" w:cs="Tahoma"/>
          <w:sz w:val="24"/>
          <w:szCs w:val="24"/>
        </w:rPr>
        <w:t>ensoriale in loc. Buraccio</w:t>
      </w:r>
      <w:r w:rsidR="00FC67A0" w:rsidRPr="005F0DB0">
        <w:rPr>
          <w:rFonts w:ascii="Lucida Sans" w:hAnsi="Lucida Sans" w:cs="Tahoma"/>
          <w:sz w:val="24"/>
          <w:szCs w:val="24"/>
        </w:rPr>
        <w:tab/>
        <w:t>– n.</w:t>
      </w:r>
      <w:r w:rsidR="00D07783" w:rsidRPr="005F0DB0">
        <w:rPr>
          <w:rFonts w:ascii="Lucida Sans" w:hAnsi="Lucida Sans" w:cs="Tahoma"/>
          <w:sz w:val="24"/>
          <w:szCs w:val="24"/>
        </w:rPr>
        <w:t>2</w:t>
      </w:r>
      <w:r w:rsidR="00FC67A0" w:rsidRPr="005F0DB0">
        <w:rPr>
          <w:rFonts w:ascii="Lucida Sans" w:hAnsi="Lucida Sans" w:cs="Tahoma"/>
          <w:sz w:val="24"/>
          <w:szCs w:val="24"/>
        </w:rPr>
        <w:t xml:space="preserve"> casson</w:t>
      </w:r>
      <w:r w:rsidR="00D07783" w:rsidRPr="005F0DB0">
        <w:rPr>
          <w:rFonts w:ascii="Lucida Sans" w:hAnsi="Lucida Sans" w:cs="Tahoma"/>
          <w:sz w:val="24"/>
          <w:szCs w:val="24"/>
        </w:rPr>
        <w:t>i</w:t>
      </w:r>
      <w:r w:rsidR="00FC67A0" w:rsidRPr="005F0DB0">
        <w:rPr>
          <w:rFonts w:ascii="Lucida Sans" w:hAnsi="Lucida Sans" w:cs="Tahoma"/>
          <w:sz w:val="24"/>
          <w:szCs w:val="24"/>
        </w:rPr>
        <w:t xml:space="preserve"> da mc. </w:t>
      </w:r>
      <w:r w:rsidR="008960DB" w:rsidRPr="005F0DB0">
        <w:rPr>
          <w:rFonts w:ascii="Lucida Sans" w:hAnsi="Lucida Sans" w:cs="Tahoma"/>
          <w:sz w:val="24"/>
          <w:szCs w:val="24"/>
        </w:rPr>
        <w:t>15</w:t>
      </w:r>
      <w:r w:rsidR="00D07783" w:rsidRPr="005F0DB0">
        <w:rPr>
          <w:rFonts w:ascii="Lucida Sans" w:hAnsi="Lucida Sans" w:cs="Tahoma"/>
          <w:sz w:val="24"/>
          <w:szCs w:val="24"/>
        </w:rPr>
        <w:t>+1</w:t>
      </w:r>
      <w:r w:rsidR="008960DB" w:rsidRPr="005F0DB0">
        <w:rPr>
          <w:rFonts w:ascii="Lucida Sans" w:hAnsi="Lucida Sans" w:cs="Tahoma"/>
          <w:sz w:val="24"/>
          <w:szCs w:val="24"/>
        </w:rPr>
        <w:t>5</w:t>
      </w:r>
    </w:p>
    <w:p w14:paraId="5EBF5677" w14:textId="77777777" w:rsidR="008960DB" w:rsidRPr="005F0DB0" w:rsidRDefault="008960DB" w:rsidP="005F0DB0">
      <w:pPr>
        <w:pStyle w:val="Paragrafoelenco"/>
        <w:numPr>
          <w:ilvl w:val="1"/>
          <w:numId w:val="3"/>
        </w:numPr>
        <w:spacing w:after="0" w:line="240" w:lineRule="auto"/>
        <w:ind w:left="709" w:hanging="357"/>
        <w:contextualSpacing w:val="0"/>
        <w:jc w:val="both"/>
        <w:rPr>
          <w:rFonts w:ascii="Lucida Sans" w:hAnsi="Lucida Sans" w:cs="Tahoma"/>
          <w:sz w:val="24"/>
          <w:szCs w:val="24"/>
        </w:rPr>
      </w:pPr>
      <w:r w:rsidRPr="005F0DB0">
        <w:rPr>
          <w:rFonts w:ascii="Lucida Sans" w:hAnsi="Lucida Sans" w:cs="Tahoma"/>
          <w:b/>
          <w:sz w:val="24"/>
          <w:szCs w:val="24"/>
        </w:rPr>
        <w:t>M</w:t>
      </w:r>
      <w:r w:rsidR="00ED2E19" w:rsidRPr="005F0DB0">
        <w:rPr>
          <w:rFonts w:ascii="Lucida Sans" w:hAnsi="Lucida Sans" w:cs="Tahoma"/>
          <w:b/>
          <w:sz w:val="24"/>
          <w:szCs w:val="24"/>
        </w:rPr>
        <w:t>A</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xml:space="preserve">– </w:t>
      </w:r>
      <w:r w:rsidRPr="005F0DB0">
        <w:rPr>
          <w:rFonts w:ascii="Lucida Sans" w:hAnsi="Lucida Sans" w:cs="Tahoma"/>
          <w:sz w:val="24"/>
          <w:szCs w:val="24"/>
        </w:rPr>
        <w:t>Marciana (LI) – c/o Centro di Raccolta in loc. Literno</w:t>
      </w:r>
      <w:r w:rsidRPr="005F0DB0">
        <w:rPr>
          <w:rFonts w:ascii="Lucida Sans" w:hAnsi="Lucida Sans" w:cs="Tahoma"/>
          <w:sz w:val="24"/>
          <w:szCs w:val="24"/>
        </w:rPr>
        <w:tab/>
      </w:r>
      <w:r w:rsidRPr="005F0DB0">
        <w:rPr>
          <w:rFonts w:ascii="Lucida Sans" w:hAnsi="Lucida Sans" w:cs="Tahoma"/>
          <w:sz w:val="24"/>
          <w:szCs w:val="24"/>
        </w:rPr>
        <w:tab/>
        <w:t xml:space="preserve">– n.1 cassone da mc. </w:t>
      </w:r>
      <w:r w:rsidR="00DA440A" w:rsidRPr="005F0DB0">
        <w:rPr>
          <w:rFonts w:ascii="Lucida Sans" w:hAnsi="Lucida Sans" w:cs="Tahoma"/>
          <w:sz w:val="24"/>
          <w:szCs w:val="24"/>
        </w:rPr>
        <w:t>1</w:t>
      </w:r>
      <w:r w:rsidRPr="005F0DB0">
        <w:rPr>
          <w:rFonts w:ascii="Lucida Sans" w:hAnsi="Lucida Sans" w:cs="Tahoma"/>
          <w:sz w:val="24"/>
          <w:szCs w:val="24"/>
        </w:rPr>
        <w:t>5</w:t>
      </w:r>
    </w:p>
    <w:p w14:paraId="6D650678" w14:textId="77777777" w:rsidR="008960DB" w:rsidRPr="005F0DB0" w:rsidRDefault="008960DB" w:rsidP="005F0DB0">
      <w:pPr>
        <w:pStyle w:val="Paragrafoelenco"/>
        <w:numPr>
          <w:ilvl w:val="1"/>
          <w:numId w:val="3"/>
        </w:numPr>
        <w:spacing w:after="60" w:line="240" w:lineRule="auto"/>
        <w:ind w:left="709" w:hanging="357"/>
        <w:contextualSpacing w:val="0"/>
        <w:jc w:val="both"/>
        <w:rPr>
          <w:rFonts w:ascii="Lucida Sans" w:hAnsi="Lucida Sans" w:cs="Tahoma"/>
          <w:sz w:val="24"/>
          <w:szCs w:val="24"/>
        </w:rPr>
      </w:pPr>
      <w:r w:rsidRPr="005F0DB0">
        <w:rPr>
          <w:rFonts w:ascii="Lucida Sans" w:hAnsi="Lucida Sans" w:cs="Tahoma"/>
          <w:b/>
          <w:sz w:val="24"/>
          <w:szCs w:val="24"/>
        </w:rPr>
        <w:t>CE</w:t>
      </w:r>
      <w:r w:rsidR="00EA3BB5" w:rsidRPr="005F0DB0">
        <w:rPr>
          <w:rFonts w:ascii="Lucida Sans" w:hAnsi="Lucida Sans" w:cs="Tahoma"/>
          <w:b/>
          <w:sz w:val="24"/>
          <w:szCs w:val="24"/>
        </w:rPr>
        <w:t xml:space="preserve"> </w:t>
      </w:r>
      <w:r w:rsidR="00EA3BB5" w:rsidRPr="005F0DB0">
        <w:rPr>
          <w:rFonts w:ascii="Lucida Sans" w:hAnsi="Lucida Sans" w:cs="Tahoma"/>
          <w:sz w:val="24"/>
          <w:szCs w:val="24"/>
        </w:rPr>
        <w:t xml:space="preserve">– </w:t>
      </w:r>
      <w:r w:rsidRPr="005F0DB0">
        <w:rPr>
          <w:rFonts w:ascii="Lucida Sans" w:hAnsi="Lucida Sans" w:cs="Tahoma"/>
          <w:sz w:val="24"/>
          <w:szCs w:val="24"/>
        </w:rPr>
        <w:t>Campo nell’Elba (LI) – c/o Centro di Raccolta in loc. Vallone</w:t>
      </w:r>
      <w:r w:rsidRPr="005F0DB0">
        <w:rPr>
          <w:rFonts w:ascii="Lucida Sans" w:hAnsi="Lucida Sans" w:cs="Tahoma"/>
          <w:sz w:val="24"/>
          <w:szCs w:val="24"/>
        </w:rPr>
        <w:tab/>
        <w:t xml:space="preserve">– n.1 cassone da mc. </w:t>
      </w:r>
      <w:r w:rsidR="00DA440A" w:rsidRPr="005F0DB0">
        <w:rPr>
          <w:rFonts w:ascii="Lucida Sans" w:hAnsi="Lucida Sans" w:cs="Tahoma"/>
          <w:sz w:val="24"/>
          <w:szCs w:val="24"/>
        </w:rPr>
        <w:t>1</w:t>
      </w:r>
      <w:r w:rsidRPr="005F0DB0">
        <w:rPr>
          <w:rFonts w:ascii="Lucida Sans" w:hAnsi="Lucida Sans" w:cs="Tahoma"/>
          <w:sz w:val="24"/>
          <w:szCs w:val="24"/>
        </w:rPr>
        <w:t>5</w:t>
      </w:r>
    </w:p>
    <w:p w14:paraId="57B6115E" w14:textId="77777777" w:rsidR="00C8343E" w:rsidRPr="005F0DB0" w:rsidRDefault="00146D7B" w:rsidP="005F0DB0">
      <w:pPr>
        <w:spacing w:after="60" w:line="240" w:lineRule="auto"/>
        <w:jc w:val="both"/>
        <w:rPr>
          <w:rFonts w:ascii="Lucida Sans" w:hAnsi="Lucida Sans" w:cs="Tahoma"/>
          <w:sz w:val="24"/>
          <w:szCs w:val="24"/>
        </w:rPr>
      </w:pPr>
      <w:r w:rsidRPr="007E3C42">
        <w:rPr>
          <w:rFonts w:ascii="Lucida Sans" w:hAnsi="Lucida Sans" w:cs="Tahoma"/>
          <w:sz w:val="24"/>
          <w:szCs w:val="24"/>
        </w:rPr>
        <w:t xml:space="preserve">Le modalità pratiche di ritiro </w:t>
      </w:r>
      <w:r w:rsidR="000B6662" w:rsidRPr="007E3C42">
        <w:rPr>
          <w:rFonts w:ascii="Lucida Sans" w:hAnsi="Lucida Sans" w:cs="Tahoma"/>
          <w:sz w:val="24"/>
          <w:szCs w:val="24"/>
        </w:rPr>
        <w:t xml:space="preserve">dovranno essere </w:t>
      </w:r>
      <w:r w:rsidRPr="007E3C42">
        <w:rPr>
          <w:rFonts w:ascii="Lucida Sans" w:hAnsi="Lucida Sans" w:cs="Tahoma"/>
          <w:sz w:val="24"/>
          <w:szCs w:val="24"/>
        </w:rPr>
        <w:t>concordate di volta in volta con il personale responsabile dei siti di stoccaggio.</w:t>
      </w:r>
      <w:r w:rsidR="00992098" w:rsidRPr="007E3C42">
        <w:rPr>
          <w:rFonts w:ascii="Lucida Sans" w:hAnsi="Lucida Sans" w:cs="Tahoma"/>
          <w:sz w:val="24"/>
          <w:szCs w:val="24"/>
        </w:rPr>
        <w:t xml:space="preserve"> La prestazione dovrà essere condotta dall’affidatario nel pieno rispetto della normativa vigente in materia di sicurezza (D.Lgs. n. 81/08, D.Lgs. n. 152/06, etc.), ricade sotto la responsabilità </w:t>
      </w:r>
      <w:r w:rsidR="00992098" w:rsidRPr="007E3C42">
        <w:rPr>
          <w:rFonts w:ascii="Lucida Sans" w:hAnsi="Lucida Sans" w:cs="Tahoma"/>
          <w:sz w:val="24"/>
          <w:szCs w:val="24"/>
        </w:rPr>
        <w:lastRenderedPageBreak/>
        <w:t>dell’Assegnatario: Esa non risponderà, in alcun caso, di furti o danneggiamenti che dovessero avvenire durante l’attività dell’aggiudicatario della commessa.</w:t>
      </w:r>
    </w:p>
    <w:p w14:paraId="7EC53303" w14:textId="77777777" w:rsidR="00B05D36" w:rsidRPr="005F0DB0" w:rsidRDefault="00B05D36" w:rsidP="005F0DB0">
      <w:pPr>
        <w:pStyle w:val="Paragrafoelenco"/>
        <w:numPr>
          <w:ilvl w:val="0"/>
          <w:numId w:val="5"/>
        </w:numPr>
        <w:spacing w:after="60" w:line="240" w:lineRule="auto"/>
        <w:ind w:left="284" w:hanging="284"/>
        <w:contextualSpacing w:val="0"/>
        <w:jc w:val="both"/>
        <w:rPr>
          <w:rFonts w:ascii="Lucida Sans" w:hAnsi="Lucida Sans" w:cs="Tahoma"/>
          <w:sz w:val="24"/>
          <w:szCs w:val="24"/>
        </w:rPr>
      </w:pPr>
      <w:r w:rsidRPr="005F0DB0">
        <w:rPr>
          <w:rFonts w:ascii="Lucida Sans" w:hAnsi="Lucida Sans" w:cs="Tahoma"/>
          <w:sz w:val="24"/>
          <w:szCs w:val="24"/>
          <w:u w:val="single"/>
        </w:rPr>
        <w:t>quantità in tonnellate</w:t>
      </w:r>
      <w:r w:rsidR="00D07783" w:rsidRPr="005F0DB0">
        <w:rPr>
          <w:rFonts w:ascii="Lucida Sans" w:hAnsi="Lucida Sans" w:cs="Tahoma"/>
          <w:sz w:val="24"/>
          <w:szCs w:val="24"/>
          <w:u w:val="single"/>
        </w:rPr>
        <w:t xml:space="preserve"> prevedibili</w:t>
      </w:r>
      <w:r w:rsidR="009C5815" w:rsidRPr="005F0DB0">
        <w:rPr>
          <w:rFonts w:ascii="Lucida Sans" w:hAnsi="Lucida Sans" w:cs="Tahoma"/>
          <w:sz w:val="24"/>
          <w:szCs w:val="24"/>
        </w:rPr>
        <w:t xml:space="preserve"> </w:t>
      </w:r>
      <w:r w:rsidRPr="005F0DB0">
        <w:rPr>
          <w:rFonts w:ascii="Lucida Sans" w:hAnsi="Lucida Sans" w:cs="Tahoma"/>
          <w:sz w:val="24"/>
          <w:szCs w:val="24"/>
        </w:rPr>
        <w:t>(</w:t>
      </w:r>
      <w:r w:rsidR="009833C8" w:rsidRPr="005F0DB0">
        <w:rPr>
          <w:rFonts w:ascii="Lucida Sans" w:hAnsi="Lucida Sans" w:cs="Tahoma"/>
          <w:sz w:val="24"/>
          <w:szCs w:val="24"/>
        </w:rPr>
        <w:t xml:space="preserve">le cifre </w:t>
      </w:r>
      <w:r w:rsidRPr="005F0DB0">
        <w:rPr>
          <w:rFonts w:ascii="Lucida Sans" w:hAnsi="Lucida Sans" w:cs="Tahoma"/>
          <w:sz w:val="24"/>
          <w:szCs w:val="24"/>
        </w:rPr>
        <w:t xml:space="preserve">sotto </w:t>
      </w:r>
      <w:r w:rsidR="00D07783" w:rsidRPr="005F0DB0">
        <w:rPr>
          <w:rFonts w:ascii="Lucida Sans" w:hAnsi="Lucida Sans" w:cs="Tahoma"/>
          <w:sz w:val="24"/>
          <w:szCs w:val="24"/>
        </w:rPr>
        <w:t>sono da intendersi st</w:t>
      </w:r>
      <w:r w:rsidRPr="005F0DB0">
        <w:rPr>
          <w:rFonts w:ascii="Lucida Sans" w:hAnsi="Lucida Sans" w:cs="Tahoma"/>
          <w:sz w:val="24"/>
          <w:szCs w:val="24"/>
        </w:rPr>
        <w:t>imat</w:t>
      </w:r>
      <w:r w:rsidR="002C1B82" w:rsidRPr="005F0DB0">
        <w:rPr>
          <w:rFonts w:ascii="Lucida Sans" w:hAnsi="Lucida Sans" w:cs="Tahoma"/>
          <w:sz w:val="24"/>
          <w:szCs w:val="24"/>
        </w:rPr>
        <w:t>e</w:t>
      </w:r>
      <w:r w:rsidRPr="005F0DB0">
        <w:rPr>
          <w:rFonts w:ascii="Lucida Sans" w:hAnsi="Lucida Sans" w:cs="Tahoma"/>
          <w:sz w:val="24"/>
          <w:szCs w:val="24"/>
        </w:rPr>
        <w:t xml:space="preserve"> </w:t>
      </w:r>
      <w:r w:rsidR="000B6662" w:rsidRPr="005F0DB0">
        <w:rPr>
          <w:rFonts w:ascii="Lucida Sans" w:hAnsi="Lucida Sans" w:cs="Tahoma"/>
          <w:sz w:val="24"/>
          <w:szCs w:val="24"/>
        </w:rPr>
        <w:t xml:space="preserve">e </w:t>
      </w:r>
      <w:r w:rsidR="005C5DB9" w:rsidRPr="005F0DB0">
        <w:rPr>
          <w:rFonts w:ascii="Lucida Sans" w:hAnsi="Lucida Sans" w:cs="Tahoma"/>
          <w:sz w:val="24"/>
          <w:szCs w:val="24"/>
        </w:rPr>
        <w:t>non indicativ</w:t>
      </w:r>
      <w:r w:rsidR="002C1B82" w:rsidRPr="005F0DB0">
        <w:rPr>
          <w:rFonts w:ascii="Lucida Sans" w:hAnsi="Lucida Sans" w:cs="Tahoma"/>
          <w:sz w:val="24"/>
          <w:szCs w:val="24"/>
        </w:rPr>
        <w:t>e</w:t>
      </w:r>
      <w:r w:rsidR="005C5DB9" w:rsidRPr="005F0DB0">
        <w:rPr>
          <w:rFonts w:ascii="Lucida Sans" w:hAnsi="Lucida Sans" w:cs="Tahoma"/>
          <w:sz w:val="24"/>
          <w:szCs w:val="24"/>
        </w:rPr>
        <w:t xml:space="preserve"> delle </w:t>
      </w:r>
      <w:r w:rsidR="002C1B82" w:rsidRPr="005F0DB0">
        <w:rPr>
          <w:rFonts w:ascii="Lucida Sans" w:hAnsi="Lucida Sans" w:cs="Tahoma"/>
          <w:sz w:val="24"/>
          <w:szCs w:val="24"/>
        </w:rPr>
        <w:t>quantità</w:t>
      </w:r>
      <w:r w:rsidR="005C5DB9" w:rsidRPr="005F0DB0">
        <w:rPr>
          <w:rFonts w:ascii="Lucida Sans" w:hAnsi="Lucida Sans" w:cs="Tahoma"/>
          <w:sz w:val="24"/>
          <w:szCs w:val="24"/>
        </w:rPr>
        <w:t xml:space="preserve"> future, essendo calcolat</w:t>
      </w:r>
      <w:r w:rsidR="002C1B82" w:rsidRPr="005F0DB0">
        <w:rPr>
          <w:rFonts w:ascii="Lucida Sans" w:hAnsi="Lucida Sans" w:cs="Tahoma"/>
          <w:sz w:val="24"/>
          <w:szCs w:val="24"/>
        </w:rPr>
        <w:t>e</w:t>
      </w:r>
      <w:r w:rsidR="005C5DB9" w:rsidRPr="005F0DB0">
        <w:rPr>
          <w:rFonts w:ascii="Lucida Sans" w:hAnsi="Lucida Sans" w:cs="Tahoma"/>
          <w:sz w:val="24"/>
          <w:szCs w:val="24"/>
        </w:rPr>
        <w:t xml:space="preserve"> su base storico/statistica</w:t>
      </w:r>
      <w:r w:rsidR="002C1B82" w:rsidRPr="005F0DB0">
        <w:rPr>
          <w:rFonts w:ascii="Lucida Sans" w:hAnsi="Lucida Sans" w:cs="Tahoma"/>
          <w:sz w:val="24"/>
          <w:szCs w:val="24"/>
        </w:rPr>
        <w:t>)</w:t>
      </w:r>
      <w:r w:rsidR="005C5DB9" w:rsidRPr="005F0DB0">
        <w:rPr>
          <w:rFonts w:ascii="Lucida Sans" w:hAnsi="Lucida Sans" w:cs="Tahoma"/>
          <w:sz w:val="24"/>
          <w:szCs w:val="24"/>
        </w:rPr>
        <w: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95"/>
        <w:gridCol w:w="816"/>
        <w:gridCol w:w="819"/>
        <w:gridCol w:w="822"/>
        <w:gridCol w:w="817"/>
        <w:gridCol w:w="793"/>
        <w:gridCol w:w="817"/>
        <w:gridCol w:w="810"/>
        <w:gridCol w:w="817"/>
      </w:tblGrid>
      <w:tr w:rsidR="00DA440A" w:rsidRPr="005F0DB0" w14:paraId="6B220C93" w14:textId="77777777" w:rsidTr="009F0F5F">
        <w:trPr>
          <w:trHeight w:val="498"/>
        </w:trPr>
        <w:tc>
          <w:tcPr>
            <w:tcW w:w="1552" w:type="dxa"/>
            <w:tcBorders>
              <w:bottom w:val="thickThinLargeGap" w:sz="24" w:space="0" w:color="auto"/>
              <w:right w:val="single" w:sz="12" w:space="0" w:color="auto"/>
            </w:tcBorders>
            <w:shd w:val="clear" w:color="auto" w:fill="auto"/>
            <w:vAlign w:val="center"/>
          </w:tcPr>
          <w:p w14:paraId="6E43018F"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MESE</w:t>
            </w:r>
          </w:p>
        </w:tc>
        <w:tc>
          <w:tcPr>
            <w:tcW w:w="1695" w:type="dxa"/>
            <w:tcBorders>
              <w:left w:val="single" w:sz="12" w:space="0" w:color="auto"/>
              <w:bottom w:val="thickThinLargeGap" w:sz="24" w:space="0" w:color="auto"/>
              <w:right w:val="thickThinLargeGap" w:sz="24" w:space="0" w:color="auto"/>
            </w:tcBorders>
            <w:shd w:val="clear" w:color="auto" w:fill="auto"/>
            <w:vAlign w:val="center"/>
          </w:tcPr>
          <w:p w14:paraId="1B9FB460"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Q.</w:t>
            </w:r>
            <w:r w:rsidR="000B07E5" w:rsidRPr="005F0DB0">
              <w:rPr>
                <w:rFonts w:ascii="Lucida Sans" w:hAnsi="Lucida Sans" w:cs="Tahoma"/>
                <w:b/>
                <w:sz w:val="24"/>
                <w:szCs w:val="24"/>
              </w:rPr>
              <w:t xml:space="preserve"> </w:t>
            </w:r>
            <w:r w:rsidRPr="005F0DB0">
              <w:rPr>
                <w:rFonts w:ascii="Lucida Sans" w:hAnsi="Lucida Sans" w:cs="Tahoma"/>
                <w:b/>
                <w:sz w:val="24"/>
                <w:szCs w:val="24"/>
              </w:rPr>
              <w:t>tà Ton.</w:t>
            </w:r>
          </w:p>
          <w:p w14:paraId="58D7903B"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(CER 200140)</w:t>
            </w:r>
          </w:p>
        </w:tc>
        <w:tc>
          <w:tcPr>
            <w:tcW w:w="816" w:type="dxa"/>
            <w:tcBorders>
              <w:left w:val="thickThinLargeGap" w:sz="24" w:space="0" w:color="auto"/>
              <w:bottom w:val="thickThinLargeGap" w:sz="24" w:space="0" w:color="auto"/>
            </w:tcBorders>
            <w:shd w:val="clear" w:color="auto" w:fill="auto"/>
            <w:vAlign w:val="center"/>
          </w:tcPr>
          <w:p w14:paraId="60C4FA9A"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7FCED79C"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PF-1)</w:t>
            </w:r>
          </w:p>
        </w:tc>
        <w:tc>
          <w:tcPr>
            <w:tcW w:w="819" w:type="dxa"/>
            <w:tcBorders>
              <w:bottom w:val="thickThinLargeGap" w:sz="24" w:space="0" w:color="auto"/>
            </w:tcBorders>
            <w:shd w:val="clear" w:color="auto" w:fill="auto"/>
            <w:vAlign w:val="center"/>
          </w:tcPr>
          <w:p w14:paraId="3D326A91"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522F0FEC"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MM-2)</w:t>
            </w:r>
          </w:p>
        </w:tc>
        <w:tc>
          <w:tcPr>
            <w:tcW w:w="822" w:type="dxa"/>
            <w:tcBorders>
              <w:bottom w:val="thickThinLargeGap" w:sz="24" w:space="0" w:color="auto"/>
            </w:tcBorders>
            <w:shd w:val="clear" w:color="auto" w:fill="auto"/>
            <w:vAlign w:val="center"/>
          </w:tcPr>
          <w:p w14:paraId="7282A301"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18B44824"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R</w:t>
            </w:r>
            <w:r w:rsidR="009449D7" w:rsidRPr="005F0DB0">
              <w:rPr>
                <w:rFonts w:ascii="Lucida Sans" w:hAnsi="Lucida Sans" w:cs="Tahoma"/>
                <w:b/>
                <w:sz w:val="24"/>
                <w:szCs w:val="24"/>
              </w:rPr>
              <w:t>IO</w:t>
            </w:r>
            <w:r w:rsidRPr="005F0DB0">
              <w:rPr>
                <w:rFonts w:ascii="Lucida Sans" w:hAnsi="Lucida Sans" w:cs="Tahoma"/>
                <w:b/>
                <w:sz w:val="24"/>
                <w:szCs w:val="24"/>
              </w:rPr>
              <w:t>-3)</w:t>
            </w:r>
          </w:p>
        </w:tc>
        <w:tc>
          <w:tcPr>
            <w:tcW w:w="817" w:type="dxa"/>
            <w:tcBorders>
              <w:bottom w:val="thickThinLargeGap" w:sz="24" w:space="0" w:color="auto"/>
            </w:tcBorders>
            <w:shd w:val="clear" w:color="auto" w:fill="auto"/>
            <w:vAlign w:val="center"/>
          </w:tcPr>
          <w:p w14:paraId="57403A69"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560DA3DD"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CP-4)</w:t>
            </w:r>
          </w:p>
        </w:tc>
        <w:tc>
          <w:tcPr>
            <w:tcW w:w="793" w:type="dxa"/>
            <w:tcBorders>
              <w:bottom w:val="thickThinLargeGap" w:sz="24" w:space="0" w:color="auto"/>
            </w:tcBorders>
            <w:shd w:val="clear" w:color="auto" w:fill="auto"/>
            <w:vAlign w:val="center"/>
          </w:tcPr>
          <w:p w14:paraId="64542754"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0B75BDC0"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PA-5)</w:t>
            </w:r>
          </w:p>
        </w:tc>
        <w:tc>
          <w:tcPr>
            <w:tcW w:w="817" w:type="dxa"/>
            <w:tcBorders>
              <w:bottom w:val="thickThinLargeGap" w:sz="24" w:space="0" w:color="auto"/>
            </w:tcBorders>
            <w:shd w:val="clear" w:color="auto" w:fill="auto"/>
            <w:vAlign w:val="center"/>
          </w:tcPr>
          <w:p w14:paraId="3EFD285F"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11029224"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PA-6)</w:t>
            </w:r>
          </w:p>
        </w:tc>
        <w:tc>
          <w:tcPr>
            <w:tcW w:w="810" w:type="dxa"/>
            <w:tcBorders>
              <w:bottom w:val="thickThinLargeGap" w:sz="24" w:space="0" w:color="auto"/>
            </w:tcBorders>
            <w:shd w:val="clear" w:color="auto" w:fill="auto"/>
            <w:vAlign w:val="center"/>
          </w:tcPr>
          <w:p w14:paraId="2AAD2973"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501BE75C"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M</w:t>
            </w:r>
            <w:r w:rsidR="00ED2E19" w:rsidRPr="005F0DB0">
              <w:rPr>
                <w:rFonts w:ascii="Lucida Sans" w:hAnsi="Lucida Sans" w:cs="Tahoma"/>
                <w:b/>
                <w:sz w:val="24"/>
                <w:szCs w:val="24"/>
              </w:rPr>
              <w:t>A</w:t>
            </w:r>
            <w:r w:rsidRPr="005F0DB0">
              <w:rPr>
                <w:rFonts w:ascii="Lucida Sans" w:hAnsi="Lucida Sans" w:cs="Tahoma"/>
                <w:b/>
                <w:sz w:val="24"/>
                <w:szCs w:val="24"/>
              </w:rPr>
              <w:t>-7)</w:t>
            </w:r>
          </w:p>
        </w:tc>
        <w:tc>
          <w:tcPr>
            <w:tcW w:w="817" w:type="dxa"/>
            <w:tcBorders>
              <w:bottom w:val="thickThinLargeGap" w:sz="24" w:space="0" w:color="auto"/>
            </w:tcBorders>
            <w:shd w:val="clear" w:color="auto" w:fill="auto"/>
            <w:vAlign w:val="center"/>
          </w:tcPr>
          <w:p w14:paraId="5987924E"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 cui</w:t>
            </w:r>
          </w:p>
          <w:p w14:paraId="4104AB07"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CE-8)</w:t>
            </w:r>
          </w:p>
        </w:tc>
      </w:tr>
      <w:tr w:rsidR="00DA440A" w:rsidRPr="005F0DB0" w14:paraId="4667D7EC" w14:textId="77777777" w:rsidTr="009F0F5F">
        <w:tc>
          <w:tcPr>
            <w:tcW w:w="1552" w:type="dxa"/>
            <w:tcBorders>
              <w:top w:val="thickThinLargeGap" w:sz="24" w:space="0" w:color="auto"/>
              <w:right w:val="single" w:sz="12" w:space="0" w:color="auto"/>
            </w:tcBorders>
            <w:shd w:val="clear" w:color="auto" w:fill="auto"/>
            <w:vAlign w:val="center"/>
          </w:tcPr>
          <w:p w14:paraId="144945DC"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Gennaio</w:t>
            </w:r>
          </w:p>
        </w:tc>
        <w:tc>
          <w:tcPr>
            <w:tcW w:w="1695" w:type="dxa"/>
            <w:tcBorders>
              <w:top w:val="thickThinLargeGap" w:sz="24" w:space="0" w:color="auto"/>
              <w:left w:val="single" w:sz="12" w:space="0" w:color="auto"/>
              <w:right w:val="thickThinLargeGap" w:sz="24" w:space="0" w:color="auto"/>
            </w:tcBorders>
            <w:shd w:val="clear" w:color="auto" w:fill="auto"/>
            <w:vAlign w:val="center"/>
          </w:tcPr>
          <w:p w14:paraId="5A09D679"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r w:rsidR="009449D7" w:rsidRPr="005F0DB0">
              <w:rPr>
                <w:rFonts w:ascii="Lucida Sans" w:hAnsi="Lucida Sans" w:cs="Tahoma"/>
                <w:sz w:val="24"/>
                <w:szCs w:val="24"/>
              </w:rPr>
              <w:t>2</w:t>
            </w:r>
          </w:p>
        </w:tc>
        <w:tc>
          <w:tcPr>
            <w:tcW w:w="816" w:type="dxa"/>
            <w:tcBorders>
              <w:top w:val="thickThinLargeGap" w:sz="24" w:space="0" w:color="auto"/>
              <w:left w:val="thickThinLargeGap" w:sz="24" w:space="0" w:color="auto"/>
            </w:tcBorders>
            <w:shd w:val="clear" w:color="auto" w:fill="BFBFBF"/>
            <w:vAlign w:val="center"/>
          </w:tcPr>
          <w:p w14:paraId="4675B9B9"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0949C2" w:rsidRPr="005F0DB0">
              <w:rPr>
                <w:rFonts w:ascii="Lucida Sans" w:hAnsi="Lucida Sans" w:cs="Tahoma"/>
                <w:sz w:val="24"/>
                <w:szCs w:val="24"/>
              </w:rPr>
              <w:t>4</w:t>
            </w:r>
          </w:p>
        </w:tc>
        <w:tc>
          <w:tcPr>
            <w:tcW w:w="819" w:type="dxa"/>
            <w:tcBorders>
              <w:top w:val="thickThinLargeGap" w:sz="24" w:space="0" w:color="auto"/>
            </w:tcBorders>
            <w:shd w:val="clear" w:color="auto" w:fill="BFBFBF"/>
            <w:vAlign w:val="center"/>
          </w:tcPr>
          <w:p w14:paraId="2D62B8E9"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22" w:type="dxa"/>
            <w:tcBorders>
              <w:top w:val="thickThinLargeGap" w:sz="24" w:space="0" w:color="auto"/>
            </w:tcBorders>
            <w:shd w:val="clear" w:color="auto" w:fill="BFBFBF"/>
            <w:vAlign w:val="center"/>
          </w:tcPr>
          <w:p w14:paraId="3F5CA028"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817" w:type="dxa"/>
            <w:tcBorders>
              <w:top w:val="thickThinLargeGap" w:sz="24" w:space="0" w:color="auto"/>
            </w:tcBorders>
            <w:shd w:val="clear" w:color="auto" w:fill="BFBFBF"/>
            <w:vAlign w:val="center"/>
          </w:tcPr>
          <w:p w14:paraId="5F78EC61"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7</w:t>
            </w:r>
          </w:p>
        </w:tc>
        <w:tc>
          <w:tcPr>
            <w:tcW w:w="793" w:type="dxa"/>
            <w:tcBorders>
              <w:top w:val="thickThinLargeGap" w:sz="24" w:space="0" w:color="auto"/>
            </w:tcBorders>
            <w:shd w:val="clear" w:color="auto" w:fill="BFBFBF"/>
            <w:vAlign w:val="center"/>
          </w:tcPr>
          <w:p w14:paraId="3D113AE0"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tcBorders>
              <w:top w:val="thickThinLargeGap" w:sz="24" w:space="0" w:color="auto"/>
            </w:tcBorders>
            <w:shd w:val="clear" w:color="auto" w:fill="BFBFBF"/>
            <w:vAlign w:val="center"/>
          </w:tcPr>
          <w:p w14:paraId="590C83F5"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0" w:type="dxa"/>
            <w:tcBorders>
              <w:top w:val="thickThinLargeGap" w:sz="24" w:space="0" w:color="auto"/>
            </w:tcBorders>
            <w:shd w:val="clear" w:color="auto" w:fill="BFBFBF"/>
            <w:vAlign w:val="center"/>
          </w:tcPr>
          <w:p w14:paraId="502F2D03"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817" w:type="dxa"/>
            <w:tcBorders>
              <w:top w:val="thickThinLargeGap" w:sz="24" w:space="0" w:color="auto"/>
            </w:tcBorders>
            <w:shd w:val="clear" w:color="auto" w:fill="BFBFBF"/>
            <w:vAlign w:val="center"/>
          </w:tcPr>
          <w:p w14:paraId="3CDEB238"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10</w:t>
            </w:r>
          </w:p>
        </w:tc>
      </w:tr>
      <w:tr w:rsidR="00DA440A" w:rsidRPr="005F0DB0" w14:paraId="26A5DEF4" w14:textId="77777777" w:rsidTr="009F0F5F">
        <w:tc>
          <w:tcPr>
            <w:tcW w:w="1552" w:type="dxa"/>
            <w:tcBorders>
              <w:right w:val="single" w:sz="12" w:space="0" w:color="auto"/>
            </w:tcBorders>
            <w:shd w:val="clear" w:color="auto" w:fill="auto"/>
            <w:vAlign w:val="center"/>
          </w:tcPr>
          <w:p w14:paraId="18D360D0"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Febbraio</w:t>
            </w:r>
          </w:p>
        </w:tc>
        <w:tc>
          <w:tcPr>
            <w:tcW w:w="1695" w:type="dxa"/>
            <w:tcBorders>
              <w:left w:val="single" w:sz="12" w:space="0" w:color="auto"/>
              <w:right w:val="thickThinLargeGap" w:sz="24" w:space="0" w:color="auto"/>
            </w:tcBorders>
            <w:shd w:val="clear" w:color="auto" w:fill="auto"/>
            <w:vAlign w:val="center"/>
          </w:tcPr>
          <w:p w14:paraId="0035CA82" w14:textId="77777777" w:rsidR="009449D7"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r w:rsidR="009449D7" w:rsidRPr="005F0DB0">
              <w:rPr>
                <w:rFonts w:ascii="Lucida Sans" w:hAnsi="Lucida Sans" w:cs="Tahoma"/>
                <w:sz w:val="24"/>
                <w:szCs w:val="24"/>
              </w:rPr>
              <w:t>5</w:t>
            </w:r>
          </w:p>
        </w:tc>
        <w:tc>
          <w:tcPr>
            <w:tcW w:w="816" w:type="dxa"/>
            <w:tcBorders>
              <w:left w:val="thickThinLargeGap" w:sz="24" w:space="0" w:color="auto"/>
            </w:tcBorders>
            <w:shd w:val="clear" w:color="auto" w:fill="BFBFBF"/>
            <w:vAlign w:val="center"/>
          </w:tcPr>
          <w:p w14:paraId="2AA68085"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0949C2" w:rsidRPr="005F0DB0">
              <w:rPr>
                <w:rFonts w:ascii="Lucida Sans" w:hAnsi="Lucida Sans" w:cs="Tahoma"/>
                <w:sz w:val="24"/>
                <w:szCs w:val="24"/>
              </w:rPr>
              <w:t>3</w:t>
            </w:r>
          </w:p>
        </w:tc>
        <w:tc>
          <w:tcPr>
            <w:tcW w:w="819" w:type="dxa"/>
            <w:shd w:val="clear" w:color="auto" w:fill="BFBFBF"/>
            <w:vAlign w:val="center"/>
          </w:tcPr>
          <w:p w14:paraId="509D36FF"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22" w:type="dxa"/>
            <w:shd w:val="clear" w:color="auto" w:fill="BFBFBF"/>
            <w:vAlign w:val="center"/>
          </w:tcPr>
          <w:p w14:paraId="3A53C435"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17" w:type="dxa"/>
            <w:shd w:val="clear" w:color="auto" w:fill="BFBFBF"/>
            <w:vAlign w:val="center"/>
          </w:tcPr>
          <w:p w14:paraId="3A9AEA7D"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7</w:t>
            </w:r>
          </w:p>
        </w:tc>
        <w:tc>
          <w:tcPr>
            <w:tcW w:w="793" w:type="dxa"/>
            <w:shd w:val="clear" w:color="auto" w:fill="BFBFBF"/>
            <w:vAlign w:val="center"/>
          </w:tcPr>
          <w:p w14:paraId="642290F4"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817" w:type="dxa"/>
            <w:shd w:val="clear" w:color="auto" w:fill="BFBFBF"/>
            <w:vAlign w:val="center"/>
          </w:tcPr>
          <w:p w14:paraId="1D1FCECA"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7</w:t>
            </w:r>
          </w:p>
        </w:tc>
        <w:tc>
          <w:tcPr>
            <w:tcW w:w="810" w:type="dxa"/>
            <w:shd w:val="clear" w:color="auto" w:fill="BFBFBF"/>
            <w:vAlign w:val="center"/>
          </w:tcPr>
          <w:p w14:paraId="684CCF4E"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65B9DED1"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12</w:t>
            </w:r>
          </w:p>
        </w:tc>
      </w:tr>
      <w:tr w:rsidR="00DA440A" w:rsidRPr="005F0DB0" w14:paraId="1DBEE328" w14:textId="77777777" w:rsidTr="009F0F5F">
        <w:tc>
          <w:tcPr>
            <w:tcW w:w="1552" w:type="dxa"/>
            <w:tcBorders>
              <w:right w:val="single" w:sz="12" w:space="0" w:color="auto"/>
            </w:tcBorders>
            <w:shd w:val="clear" w:color="auto" w:fill="auto"/>
            <w:vAlign w:val="center"/>
          </w:tcPr>
          <w:p w14:paraId="4467071D"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Marzo</w:t>
            </w:r>
          </w:p>
        </w:tc>
        <w:tc>
          <w:tcPr>
            <w:tcW w:w="1695" w:type="dxa"/>
            <w:tcBorders>
              <w:left w:val="single" w:sz="12" w:space="0" w:color="auto"/>
              <w:right w:val="thickThinLargeGap" w:sz="24" w:space="0" w:color="auto"/>
            </w:tcBorders>
            <w:shd w:val="clear" w:color="auto" w:fill="auto"/>
            <w:vAlign w:val="center"/>
          </w:tcPr>
          <w:p w14:paraId="3F88C086"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r w:rsidR="009449D7" w:rsidRPr="005F0DB0">
              <w:rPr>
                <w:rFonts w:ascii="Lucida Sans" w:hAnsi="Lucida Sans" w:cs="Tahoma"/>
                <w:sz w:val="24"/>
                <w:szCs w:val="24"/>
              </w:rPr>
              <w:t>0</w:t>
            </w:r>
          </w:p>
        </w:tc>
        <w:tc>
          <w:tcPr>
            <w:tcW w:w="816" w:type="dxa"/>
            <w:tcBorders>
              <w:left w:val="thickThinLargeGap" w:sz="24" w:space="0" w:color="auto"/>
            </w:tcBorders>
            <w:shd w:val="clear" w:color="auto" w:fill="BFBFBF"/>
            <w:vAlign w:val="center"/>
          </w:tcPr>
          <w:p w14:paraId="7C4E981D"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14</w:t>
            </w:r>
          </w:p>
        </w:tc>
        <w:tc>
          <w:tcPr>
            <w:tcW w:w="819" w:type="dxa"/>
            <w:shd w:val="clear" w:color="auto" w:fill="BFBFBF"/>
            <w:vAlign w:val="center"/>
          </w:tcPr>
          <w:p w14:paraId="6E2E7CA7"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22" w:type="dxa"/>
            <w:shd w:val="clear" w:color="auto" w:fill="BFBFBF"/>
            <w:vAlign w:val="center"/>
          </w:tcPr>
          <w:p w14:paraId="0871171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758EBF83"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793" w:type="dxa"/>
            <w:shd w:val="clear" w:color="auto" w:fill="BFBFBF"/>
            <w:vAlign w:val="center"/>
          </w:tcPr>
          <w:p w14:paraId="00560AB7"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7FE5C759" w14:textId="77777777" w:rsidR="008960DB" w:rsidRPr="005F0DB0" w:rsidRDefault="000949C2" w:rsidP="009F0F5F">
            <w:pPr>
              <w:spacing w:after="0" w:line="240" w:lineRule="auto"/>
              <w:jc w:val="center"/>
              <w:rPr>
                <w:rFonts w:ascii="Lucida Sans" w:hAnsi="Lucida Sans" w:cs="Tahoma"/>
                <w:sz w:val="24"/>
                <w:szCs w:val="24"/>
              </w:rPr>
            </w:pPr>
            <w:r w:rsidRPr="005F0DB0">
              <w:rPr>
                <w:rFonts w:ascii="Lucida Sans" w:hAnsi="Lucida Sans" w:cs="Tahoma"/>
                <w:sz w:val="24"/>
                <w:szCs w:val="24"/>
              </w:rPr>
              <w:t>7</w:t>
            </w:r>
          </w:p>
        </w:tc>
        <w:tc>
          <w:tcPr>
            <w:tcW w:w="810" w:type="dxa"/>
            <w:shd w:val="clear" w:color="auto" w:fill="BFBFBF"/>
            <w:vAlign w:val="center"/>
          </w:tcPr>
          <w:p w14:paraId="2D1D9C5E"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817" w:type="dxa"/>
            <w:shd w:val="clear" w:color="auto" w:fill="BFBFBF"/>
            <w:vAlign w:val="center"/>
          </w:tcPr>
          <w:p w14:paraId="64048DC0"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1D4967" w:rsidRPr="005F0DB0">
              <w:rPr>
                <w:rFonts w:ascii="Lucida Sans" w:hAnsi="Lucida Sans" w:cs="Tahoma"/>
                <w:sz w:val="24"/>
                <w:szCs w:val="24"/>
              </w:rPr>
              <w:t>4</w:t>
            </w:r>
          </w:p>
        </w:tc>
      </w:tr>
      <w:tr w:rsidR="00DA440A" w:rsidRPr="005F0DB0" w14:paraId="009BDACD" w14:textId="77777777" w:rsidTr="009F0F5F">
        <w:tc>
          <w:tcPr>
            <w:tcW w:w="1552" w:type="dxa"/>
            <w:tcBorders>
              <w:right w:val="single" w:sz="12" w:space="0" w:color="auto"/>
            </w:tcBorders>
            <w:shd w:val="clear" w:color="auto" w:fill="auto"/>
            <w:vAlign w:val="center"/>
          </w:tcPr>
          <w:p w14:paraId="3F1D384B"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Aprile</w:t>
            </w:r>
          </w:p>
        </w:tc>
        <w:tc>
          <w:tcPr>
            <w:tcW w:w="1695" w:type="dxa"/>
            <w:tcBorders>
              <w:left w:val="single" w:sz="12" w:space="0" w:color="auto"/>
              <w:right w:val="thickThinLargeGap" w:sz="24" w:space="0" w:color="auto"/>
            </w:tcBorders>
            <w:shd w:val="clear" w:color="auto" w:fill="auto"/>
            <w:vAlign w:val="center"/>
          </w:tcPr>
          <w:p w14:paraId="5F056904"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r w:rsidR="007D1EDD" w:rsidRPr="005F0DB0">
              <w:rPr>
                <w:rFonts w:ascii="Lucida Sans" w:hAnsi="Lucida Sans" w:cs="Tahoma"/>
                <w:sz w:val="24"/>
                <w:szCs w:val="24"/>
              </w:rPr>
              <w:t>7</w:t>
            </w:r>
          </w:p>
        </w:tc>
        <w:tc>
          <w:tcPr>
            <w:tcW w:w="816" w:type="dxa"/>
            <w:tcBorders>
              <w:left w:val="thickThinLargeGap" w:sz="24" w:space="0" w:color="auto"/>
            </w:tcBorders>
            <w:shd w:val="clear" w:color="auto" w:fill="BFBFBF"/>
            <w:vAlign w:val="center"/>
          </w:tcPr>
          <w:p w14:paraId="6D9A9B23"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12</w:t>
            </w:r>
          </w:p>
        </w:tc>
        <w:tc>
          <w:tcPr>
            <w:tcW w:w="819" w:type="dxa"/>
            <w:shd w:val="clear" w:color="auto" w:fill="BFBFBF"/>
            <w:vAlign w:val="center"/>
          </w:tcPr>
          <w:p w14:paraId="5F3E8201"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822" w:type="dxa"/>
            <w:shd w:val="clear" w:color="auto" w:fill="BFBFBF"/>
            <w:vAlign w:val="center"/>
          </w:tcPr>
          <w:p w14:paraId="7C0E369A"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17" w:type="dxa"/>
            <w:shd w:val="clear" w:color="auto" w:fill="BFBFBF"/>
            <w:vAlign w:val="center"/>
          </w:tcPr>
          <w:p w14:paraId="4851B4C5"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793" w:type="dxa"/>
            <w:shd w:val="clear" w:color="auto" w:fill="BFBFBF"/>
            <w:vAlign w:val="center"/>
          </w:tcPr>
          <w:p w14:paraId="0190C91B"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7</w:t>
            </w:r>
          </w:p>
        </w:tc>
        <w:tc>
          <w:tcPr>
            <w:tcW w:w="817" w:type="dxa"/>
            <w:shd w:val="clear" w:color="auto" w:fill="BFBFBF"/>
            <w:vAlign w:val="center"/>
          </w:tcPr>
          <w:p w14:paraId="2A7FB4A0"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0949C2" w:rsidRPr="005F0DB0">
              <w:rPr>
                <w:rFonts w:ascii="Lucida Sans" w:hAnsi="Lucida Sans" w:cs="Tahoma"/>
                <w:sz w:val="24"/>
                <w:szCs w:val="24"/>
              </w:rPr>
              <w:t>3</w:t>
            </w:r>
          </w:p>
        </w:tc>
        <w:tc>
          <w:tcPr>
            <w:tcW w:w="810" w:type="dxa"/>
            <w:shd w:val="clear" w:color="auto" w:fill="BFBFBF"/>
            <w:vAlign w:val="center"/>
          </w:tcPr>
          <w:p w14:paraId="0041313A"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7</w:t>
            </w:r>
          </w:p>
        </w:tc>
        <w:tc>
          <w:tcPr>
            <w:tcW w:w="817" w:type="dxa"/>
            <w:shd w:val="clear" w:color="auto" w:fill="BFBFBF"/>
            <w:vAlign w:val="center"/>
          </w:tcPr>
          <w:p w14:paraId="600A278B"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1D4967" w:rsidRPr="005F0DB0">
              <w:rPr>
                <w:rFonts w:ascii="Lucida Sans" w:hAnsi="Lucida Sans" w:cs="Tahoma"/>
                <w:sz w:val="24"/>
                <w:szCs w:val="24"/>
              </w:rPr>
              <w:t>6</w:t>
            </w:r>
          </w:p>
        </w:tc>
      </w:tr>
      <w:tr w:rsidR="00DA440A" w:rsidRPr="005F0DB0" w14:paraId="4FB1CECE" w14:textId="77777777" w:rsidTr="009F0F5F">
        <w:tc>
          <w:tcPr>
            <w:tcW w:w="1552" w:type="dxa"/>
            <w:tcBorders>
              <w:right w:val="single" w:sz="12" w:space="0" w:color="auto"/>
            </w:tcBorders>
            <w:shd w:val="clear" w:color="auto" w:fill="auto"/>
            <w:vAlign w:val="center"/>
          </w:tcPr>
          <w:p w14:paraId="7625A5BD"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Maggio</w:t>
            </w:r>
          </w:p>
        </w:tc>
        <w:tc>
          <w:tcPr>
            <w:tcW w:w="1695" w:type="dxa"/>
            <w:tcBorders>
              <w:left w:val="single" w:sz="12" w:space="0" w:color="auto"/>
              <w:right w:val="thickThinLargeGap" w:sz="24" w:space="0" w:color="auto"/>
            </w:tcBorders>
            <w:shd w:val="clear" w:color="auto" w:fill="auto"/>
            <w:vAlign w:val="center"/>
          </w:tcPr>
          <w:p w14:paraId="1D543781"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r w:rsidR="007D1EDD" w:rsidRPr="005F0DB0">
              <w:rPr>
                <w:rFonts w:ascii="Lucida Sans" w:hAnsi="Lucida Sans" w:cs="Tahoma"/>
                <w:sz w:val="24"/>
                <w:szCs w:val="24"/>
              </w:rPr>
              <w:t>0</w:t>
            </w:r>
          </w:p>
        </w:tc>
        <w:tc>
          <w:tcPr>
            <w:tcW w:w="816" w:type="dxa"/>
            <w:tcBorders>
              <w:left w:val="thickThinLargeGap" w:sz="24" w:space="0" w:color="auto"/>
            </w:tcBorders>
            <w:shd w:val="clear" w:color="auto" w:fill="BFBFBF"/>
            <w:vAlign w:val="center"/>
          </w:tcPr>
          <w:p w14:paraId="42E207D6"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14</w:t>
            </w:r>
          </w:p>
        </w:tc>
        <w:tc>
          <w:tcPr>
            <w:tcW w:w="819" w:type="dxa"/>
            <w:shd w:val="clear" w:color="auto" w:fill="BFBFBF"/>
            <w:vAlign w:val="center"/>
          </w:tcPr>
          <w:p w14:paraId="74536A84"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22" w:type="dxa"/>
            <w:shd w:val="clear" w:color="auto" w:fill="BFBFBF"/>
            <w:vAlign w:val="center"/>
          </w:tcPr>
          <w:p w14:paraId="3F2A389F"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51CB108A"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793" w:type="dxa"/>
            <w:shd w:val="clear" w:color="auto" w:fill="BFBFBF"/>
            <w:vAlign w:val="center"/>
          </w:tcPr>
          <w:p w14:paraId="764663BC"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817" w:type="dxa"/>
            <w:shd w:val="clear" w:color="auto" w:fill="BFBFBF"/>
            <w:vAlign w:val="center"/>
          </w:tcPr>
          <w:p w14:paraId="056D08D4" w14:textId="77777777" w:rsidR="008960DB" w:rsidRPr="005F0DB0" w:rsidRDefault="000949C2" w:rsidP="009F0F5F">
            <w:pPr>
              <w:spacing w:after="0" w:line="240" w:lineRule="auto"/>
              <w:jc w:val="center"/>
              <w:rPr>
                <w:rFonts w:ascii="Lucida Sans" w:hAnsi="Lucida Sans" w:cs="Tahoma"/>
                <w:sz w:val="24"/>
                <w:szCs w:val="24"/>
              </w:rPr>
            </w:pPr>
            <w:r w:rsidRPr="005F0DB0">
              <w:rPr>
                <w:rFonts w:ascii="Lucida Sans" w:hAnsi="Lucida Sans" w:cs="Tahoma"/>
                <w:sz w:val="24"/>
                <w:szCs w:val="24"/>
              </w:rPr>
              <w:t>9</w:t>
            </w:r>
          </w:p>
        </w:tc>
        <w:tc>
          <w:tcPr>
            <w:tcW w:w="810" w:type="dxa"/>
            <w:shd w:val="clear" w:color="auto" w:fill="BFBFBF"/>
            <w:vAlign w:val="center"/>
          </w:tcPr>
          <w:p w14:paraId="42F86549"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4E528B2B"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1D4967" w:rsidRPr="005F0DB0">
              <w:rPr>
                <w:rFonts w:ascii="Lucida Sans" w:hAnsi="Lucida Sans" w:cs="Tahoma"/>
                <w:sz w:val="24"/>
                <w:szCs w:val="24"/>
              </w:rPr>
              <w:t>2</w:t>
            </w:r>
          </w:p>
        </w:tc>
      </w:tr>
      <w:tr w:rsidR="00DA440A" w:rsidRPr="005F0DB0" w14:paraId="1B1F912F" w14:textId="77777777" w:rsidTr="009F0F5F">
        <w:tc>
          <w:tcPr>
            <w:tcW w:w="1552" w:type="dxa"/>
            <w:tcBorders>
              <w:right w:val="single" w:sz="12" w:space="0" w:color="auto"/>
            </w:tcBorders>
            <w:shd w:val="clear" w:color="auto" w:fill="auto"/>
            <w:vAlign w:val="center"/>
          </w:tcPr>
          <w:p w14:paraId="73579B09"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Giugno</w:t>
            </w:r>
          </w:p>
        </w:tc>
        <w:tc>
          <w:tcPr>
            <w:tcW w:w="1695" w:type="dxa"/>
            <w:tcBorders>
              <w:left w:val="single" w:sz="12" w:space="0" w:color="auto"/>
              <w:right w:val="thickThinLargeGap" w:sz="24" w:space="0" w:color="auto"/>
            </w:tcBorders>
            <w:shd w:val="clear" w:color="auto" w:fill="auto"/>
            <w:vAlign w:val="center"/>
          </w:tcPr>
          <w:p w14:paraId="02E39F2F"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45</w:t>
            </w:r>
          </w:p>
        </w:tc>
        <w:tc>
          <w:tcPr>
            <w:tcW w:w="816" w:type="dxa"/>
            <w:tcBorders>
              <w:left w:val="thickThinLargeGap" w:sz="24" w:space="0" w:color="auto"/>
            </w:tcBorders>
            <w:shd w:val="clear" w:color="auto" w:fill="BFBFBF"/>
            <w:vAlign w:val="center"/>
          </w:tcPr>
          <w:p w14:paraId="715E8BBD"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11</w:t>
            </w:r>
          </w:p>
        </w:tc>
        <w:tc>
          <w:tcPr>
            <w:tcW w:w="819" w:type="dxa"/>
            <w:shd w:val="clear" w:color="auto" w:fill="BFBFBF"/>
            <w:vAlign w:val="center"/>
          </w:tcPr>
          <w:p w14:paraId="5323BE4F"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22" w:type="dxa"/>
            <w:shd w:val="clear" w:color="auto" w:fill="BFBFBF"/>
            <w:vAlign w:val="center"/>
          </w:tcPr>
          <w:p w14:paraId="1D48B5CB"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shd w:val="clear" w:color="auto" w:fill="BFBFBF"/>
            <w:vAlign w:val="center"/>
          </w:tcPr>
          <w:p w14:paraId="0972DF1A"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793" w:type="dxa"/>
            <w:shd w:val="clear" w:color="auto" w:fill="BFBFBF"/>
            <w:vAlign w:val="center"/>
          </w:tcPr>
          <w:p w14:paraId="16E59E52" w14:textId="77777777" w:rsidR="001070E1"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17" w:type="dxa"/>
            <w:shd w:val="clear" w:color="auto" w:fill="BFBFBF"/>
            <w:vAlign w:val="center"/>
          </w:tcPr>
          <w:p w14:paraId="01F77A46" w14:textId="77777777" w:rsidR="008960DB" w:rsidRPr="005F0DB0" w:rsidRDefault="000949C2"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810" w:type="dxa"/>
            <w:shd w:val="clear" w:color="auto" w:fill="BFBFBF"/>
            <w:vAlign w:val="center"/>
          </w:tcPr>
          <w:p w14:paraId="0E1A71AD"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2787ADB4"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1D4967" w:rsidRPr="005F0DB0">
              <w:rPr>
                <w:rFonts w:ascii="Lucida Sans" w:hAnsi="Lucida Sans" w:cs="Tahoma"/>
                <w:sz w:val="24"/>
                <w:szCs w:val="24"/>
              </w:rPr>
              <w:t>1</w:t>
            </w:r>
          </w:p>
        </w:tc>
      </w:tr>
      <w:tr w:rsidR="00DA440A" w:rsidRPr="005F0DB0" w14:paraId="1BF3CD8D" w14:textId="77777777" w:rsidTr="009F0F5F">
        <w:tc>
          <w:tcPr>
            <w:tcW w:w="1552" w:type="dxa"/>
            <w:tcBorders>
              <w:right w:val="single" w:sz="12" w:space="0" w:color="auto"/>
            </w:tcBorders>
            <w:shd w:val="clear" w:color="auto" w:fill="auto"/>
            <w:vAlign w:val="center"/>
          </w:tcPr>
          <w:p w14:paraId="251173CB"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Luglio</w:t>
            </w:r>
          </w:p>
        </w:tc>
        <w:tc>
          <w:tcPr>
            <w:tcW w:w="1695" w:type="dxa"/>
            <w:tcBorders>
              <w:left w:val="single" w:sz="12" w:space="0" w:color="auto"/>
              <w:right w:val="thickThinLargeGap" w:sz="24" w:space="0" w:color="auto"/>
            </w:tcBorders>
            <w:shd w:val="clear" w:color="auto" w:fill="auto"/>
            <w:vAlign w:val="center"/>
          </w:tcPr>
          <w:p w14:paraId="299403AC" w14:textId="77777777" w:rsidR="008960DB" w:rsidRPr="005F0DB0" w:rsidRDefault="00DA440A"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47</w:t>
            </w:r>
          </w:p>
        </w:tc>
        <w:tc>
          <w:tcPr>
            <w:tcW w:w="816" w:type="dxa"/>
            <w:tcBorders>
              <w:left w:val="thickThinLargeGap" w:sz="24" w:space="0" w:color="auto"/>
            </w:tcBorders>
            <w:shd w:val="clear" w:color="auto" w:fill="BFBFBF"/>
            <w:vAlign w:val="center"/>
          </w:tcPr>
          <w:p w14:paraId="2E5D978E"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11</w:t>
            </w:r>
          </w:p>
        </w:tc>
        <w:tc>
          <w:tcPr>
            <w:tcW w:w="819" w:type="dxa"/>
            <w:shd w:val="clear" w:color="auto" w:fill="BFBFBF"/>
            <w:vAlign w:val="center"/>
          </w:tcPr>
          <w:p w14:paraId="578BF3A8"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22" w:type="dxa"/>
            <w:shd w:val="clear" w:color="auto" w:fill="BFBFBF"/>
            <w:vAlign w:val="center"/>
          </w:tcPr>
          <w:p w14:paraId="2F0F6267"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9</w:t>
            </w:r>
          </w:p>
        </w:tc>
        <w:tc>
          <w:tcPr>
            <w:tcW w:w="817" w:type="dxa"/>
            <w:shd w:val="clear" w:color="auto" w:fill="BFBFBF"/>
            <w:vAlign w:val="center"/>
          </w:tcPr>
          <w:p w14:paraId="7C3ED23F"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793" w:type="dxa"/>
            <w:shd w:val="clear" w:color="auto" w:fill="BFBFBF"/>
            <w:vAlign w:val="center"/>
          </w:tcPr>
          <w:p w14:paraId="1114AA02"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17" w:type="dxa"/>
            <w:shd w:val="clear" w:color="auto" w:fill="BFBFBF"/>
            <w:vAlign w:val="center"/>
          </w:tcPr>
          <w:p w14:paraId="60CAD096"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0" w:type="dxa"/>
            <w:shd w:val="clear" w:color="auto" w:fill="BFBFBF"/>
            <w:vAlign w:val="center"/>
          </w:tcPr>
          <w:p w14:paraId="5FB0FDBB"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17" w:type="dxa"/>
            <w:shd w:val="clear" w:color="auto" w:fill="BFBFBF"/>
            <w:vAlign w:val="center"/>
          </w:tcPr>
          <w:p w14:paraId="2402D6B6"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9</w:t>
            </w:r>
          </w:p>
        </w:tc>
      </w:tr>
      <w:tr w:rsidR="00DA440A" w:rsidRPr="005F0DB0" w14:paraId="57C4E80B" w14:textId="77777777" w:rsidTr="009F0F5F">
        <w:tc>
          <w:tcPr>
            <w:tcW w:w="1552" w:type="dxa"/>
            <w:tcBorders>
              <w:right w:val="single" w:sz="12" w:space="0" w:color="auto"/>
            </w:tcBorders>
            <w:shd w:val="clear" w:color="auto" w:fill="auto"/>
            <w:vAlign w:val="center"/>
          </w:tcPr>
          <w:p w14:paraId="73214DFF"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Agosto</w:t>
            </w:r>
          </w:p>
        </w:tc>
        <w:tc>
          <w:tcPr>
            <w:tcW w:w="1695" w:type="dxa"/>
            <w:tcBorders>
              <w:left w:val="single" w:sz="12" w:space="0" w:color="auto"/>
              <w:right w:val="thickThinLargeGap" w:sz="24" w:space="0" w:color="auto"/>
            </w:tcBorders>
            <w:shd w:val="clear" w:color="auto" w:fill="auto"/>
            <w:vAlign w:val="center"/>
          </w:tcPr>
          <w:p w14:paraId="5FBA1D2E" w14:textId="77777777" w:rsidR="008960DB" w:rsidRPr="005F0DB0" w:rsidRDefault="00DA440A"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38</w:t>
            </w:r>
          </w:p>
        </w:tc>
        <w:tc>
          <w:tcPr>
            <w:tcW w:w="816" w:type="dxa"/>
            <w:tcBorders>
              <w:left w:val="thickThinLargeGap" w:sz="24" w:space="0" w:color="auto"/>
            </w:tcBorders>
            <w:shd w:val="clear" w:color="auto" w:fill="BFBFBF"/>
            <w:vAlign w:val="center"/>
          </w:tcPr>
          <w:p w14:paraId="01FE5D2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10</w:t>
            </w:r>
          </w:p>
        </w:tc>
        <w:tc>
          <w:tcPr>
            <w:tcW w:w="819" w:type="dxa"/>
            <w:shd w:val="clear" w:color="auto" w:fill="BFBFBF"/>
            <w:vAlign w:val="center"/>
          </w:tcPr>
          <w:p w14:paraId="164798A7"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22" w:type="dxa"/>
            <w:shd w:val="clear" w:color="auto" w:fill="BFBFBF"/>
            <w:vAlign w:val="center"/>
          </w:tcPr>
          <w:p w14:paraId="53B7F418"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17" w:type="dxa"/>
            <w:shd w:val="clear" w:color="auto" w:fill="BFBFBF"/>
            <w:vAlign w:val="center"/>
          </w:tcPr>
          <w:p w14:paraId="531C1AC1"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793" w:type="dxa"/>
            <w:shd w:val="clear" w:color="auto" w:fill="BFBFBF"/>
            <w:vAlign w:val="center"/>
          </w:tcPr>
          <w:p w14:paraId="783B3660"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shd w:val="clear" w:color="auto" w:fill="BFBFBF"/>
            <w:vAlign w:val="center"/>
          </w:tcPr>
          <w:p w14:paraId="12A20008"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810" w:type="dxa"/>
            <w:shd w:val="clear" w:color="auto" w:fill="BFBFBF"/>
            <w:vAlign w:val="center"/>
          </w:tcPr>
          <w:p w14:paraId="6BE7EFD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shd w:val="clear" w:color="auto" w:fill="BFBFBF"/>
            <w:vAlign w:val="center"/>
          </w:tcPr>
          <w:p w14:paraId="3BE83EFB"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9</w:t>
            </w:r>
          </w:p>
        </w:tc>
      </w:tr>
      <w:tr w:rsidR="00DA440A" w:rsidRPr="005F0DB0" w14:paraId="4E8C0C32" w14:textId="77777777" w:rsidTr="009F0F5F">
        <w:tc>
          <w:tcPr>
            <w:tcW w:w="1552" w:type="dxa"/>
            <w:tcBorders>
              <w:right w:val="single" w:sz="12" w:space="0" w:color="auto"/>
            </w:tcBorders>
            <w:shd w:val="clear" w:color="auto" w:fill="auto"/>
            <w:vAlign w:val="center"/>
          </w:tcPr>
          <w:p w14:paraId="3806C510"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Settembre</w:t>
            </w:r>
          </w:p>
        </w:tc>
        <w:tc>
          <w:tcPr>
            <w:tcW w:w="1695" w:type="dxa"/>
            <w:tcBorders>
              <w:left w:val="single" w:sz="12" w:space="0" w:color="auto"/>
              <w:right w:val="thickThinLargeGap" w:sz="24" w:space="0" w:color="auto"/>
            </w:tcBorders>
            <w:shd w:val="clear" w:color="auto" w:fill="auto"/>
            <w:vAlign w:val="center"/>
          </w:tcPr>
          <w:p w14:paraId="76C2D332"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r w:rsidR="007D1EDD" w:rsidRPr="005F0DB0">
              <w:rPr>
                <w:rFonts w:ascii="Lucida Sans" w:hAnsi="Lucida Sans" w:cs="Tahoma"/>
                <w:sz w:val="24"/>
                <w:szCs w:val="24"/>
              </w:rPr>
              <w:t>5</w:t>
            </w:r>
          </w:p>
        </w:tc>
        <w:tc>
          <w:tcPr>
            <w:tcW w:w="816" w:type="dxa"/>
            <w:tcBorders>
              <w:left w:val="thickThinLargeGap" w:sz="24" w:space="0" w:color="auto"/>
            </w:tcBorders>
            <w:shd w:val="clear" w:color="auto" w:fill="BFBFBF"/>
            <w:vAlign w:val="center"/>
          </w:tcPr>
          <w:p w14:paraId="2B2D23F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12</w:t>
            </w:r>
          </w:p>
        </w:tc>
        <w:tc>
          <w:tcPr>
            <w:tcW w:w="819" w:type="dxa"/>
            <w:shd w:val="clear" w:color="auto" w:fill="BFBFBF"/>
            <w:vAlign w:val="center"/>
          </w:tcPr>
          <w:p w14:paraId="7DC8BB46"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22" w:type="dxa"/>
            <w:shd w:val="clear" w:color="auto" w:fill="BFBFBF"/>
            <w:vAlign w:val="center"/>
          </w:tcPr>
          <w:p w14:paraId="18C56DC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691072BB"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793" w:type="dxa"/>
            <w:shd w:val="clear" w:color="auto" w:fill="BFBFBF"/>
            <w:vAlign w:val="center"/>
          </w:tcPr>
          <w:p w14:paraId="370E662C"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shd w:val="clear" w:color="auto" w:fill="BFBFBF"/>
            <w:vAlign w:val="center"/>
          </w:tcPr>
          <w:p w14:paraId="3E727196" w14:textId="77777777" w:rsidR="008960DB" w:rsidRPr="005F0DB0" w:rsidRDefault="001D496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810" w:type="dxa"/>
            <w:shd w:val="clear" w:color="auto" w:fill="BFBFBF"/>
            <w:vAlign w:val="center"/>
          </w:tcPr>
          <w:p w14:paraId="477C6BE5"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shd w:val="clear" w:color="auto" w:fill="BFBFBF"/>
            <w:vAlign w:val="center"/>
          </w:tcPr>
          <w:p w14:paraId="0B44195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1D4967" w:rsidRPr="005F0DB0">
              <w:rPr>
                <w:rFonts w:ascii="Lucida Sans" w:hAnsi="Lucida Sans" w:cs="Tahoma"/>
                <w:sz w:val="24"/>
                <w:szCs w:val="24"/>
              </w:rPr>
              <w:t>0</w:t>
            </w:r>
          </w:p>
        </w:tc>
      </w:tr>
      <w:tr w:rsidR="00DA440A" w:rsidRPr="005F0DB0" w14:paraId="2AE08661" w14:textId="77777777" w:rsidTr="009F0F5F">
        <w:tc>
          <w:tcPr>
            <w:tcW w:w="1552" w:type="dxa"/>
            <w:tcBorders>
              <w:right w:val="single" w:sz="12" w:space="0" w:color="auto"/>
            </w:tcBorders>
            <w:shd w:val="clear" w:color="auto" w:fill="auto"/>
            <w:vAlign w:val="center"/>
          </w:tcPr>
          <w:p w14:paraId="6DBCB6D9"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Ottobre</w:t>
            </w:r>
          </w:p>
        </w:tc>
        <w:tc>
          <w:tcPr>
            <w:tcW w:w="1695" w:type="dxa"/>
            <w:tcBorders>
              <w:left w:val="single" w:sz="12" w:space="0" w:color="auto"/>
              <w:right w:val="thickThinLargeGap" w:sz="24" w:space="0" w:color="auto"/>
            </w:tcBorders>
            <w:shd w:val="clear" w:color="auto" w:fill="auto"/>
            <w:vAlign w:val="center"/>
          </w:tcPr>
          <w:p w14:paraId="7BBF971E"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65</w:t>
            </w:r>
          </w:p>
        </w:tc>
        <w:tc>
          <w:tcPr>
            <w:tcW w:w="816" w:type="dxa"/>
            <w:tcBorders>
              <w:left w:val="thickThinLargeGap" w:sz="24" w:space="0" w:color="auto"/>
            </w:tcBorders>
            <w:shd w:val="clear" w:color="auto" w:fill="BFBFBF"/>
            <w:vAlign w:val="center"/>
          </w:tcPr>
          <w:p w14:paraId="0015568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7D1EDD" w:rsidRPr="005F0DB0">
              <w:rPr>
                <w:rFonts w:ascii="Lucida Sans" w:hAnsi="Lucida Sans" w:cs="Tahoma"/>
                <w:sz w:val="24"/>
                <w:szCs w:val="24"/>
              </w:rPr>
              <w:t>7</w:t>
            </w:r>
          </w:p>
        </w:tc>
        <w:tc>
          <w:tcPr>
            <w:tcW w:w="819" w:type="dxa"/>
            <w:shd w:val="clear" w:color="auto" w:fill="BFBFBF"/>
            <w:vAlign w:val="center"/>
          </w:tcPr>
          <w:p w14:paraId="4DA46F66" w14:textId="77777777" w:rsidR="008960DB" w:rsidRPr="005F0DB0" w:rsidRDefault="007D1EDD"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822" w:type="dxa"/>
            <w:shd w:val="clear" w:color="auto" w:fill="BFBFBF"/>
            <w:vAlign w:val="center"/>
          </w:tcPr>
          <w:p w14:paraId="38528269" w14:textId="77777777" w:rsidR="008960DB" w:rsidRPr="005F0DB0" w:rsidRDefault="007D1EDD" w:rsidP="009F0F5F">
            <w:pPr>
              <w:spacing w:after="0" w:line="240" w:lineRule="auto"/>
              <w:jc w:val="center"/>
              <w:rPr>
                <w:rFonts w:ascii="Lucida Sans" w:hAnsi="Lucida Sans" w:cs="Tahoma"/>
                <w:sz w:val="24"/>
                <w:szCs w:val="24"/>
              </w:rPr>
            </w:pPr>
            <w:r w:rsidRPr="005F0DB0">
              <w:rPr>
                <w:rFonts w:ascii="Lucida Sans" w:hAnsi="Lucida Sans" w:cs="Tahoma"/>
                <w:sz w:val="24"/>
                <w:szCs w:val="24"/>
              </w:rPr>
              <w:t>8</w:t>
            </w:r>
          </w:p>
        </w:tc>
        <w:tc>
          <w:tcPr>
            <w:tcW w:w="817" w:type="dxa"/>
            <w:shd w:val="clear" w:color="auto" w:fill="BFBFBF"/>
            <w:vAlign w:val="center"/>
          </w:tcPr>
          <w:p w14:paraId="5061BBE7" w14:textId="77777777" w:rsidR="008960DB" w:rsidRPr="005F0DB0" w:rsidRDefault="007D1EDD" w:rsidP="009F0F5F">
            <w:pPr>
              <w:spacing w:after="0" w:line="240" w:lineRule="auto"/>
              <w:jc w:val="center"/>
              <w:rPr>
                <w:rFonts w:ascii="Lucida Sans" w:hAnsi="Lucida Sans" w:cs="Tahoma"/>
                <w:sz w:val="24"/>
                <w:szCs w:val="24"/>
              </w:rPr>
            </w:pPr>
            <w:r w:rsidRPr="005F0DB0">
              <w:rPr>
                <w:rFonts w:ascii="Lucida Sans" w:hAnsi="Lucida Sans" w:cs="Tahoma"/>
                <w:sz w:val="24"/>
                <w:szCs w:val="24"/>
              </w:rPr>
              <w:t>7</w:t>
            </w:r>
          </w:p>
        </w:tc>
        <w:tc>
          <w:tcPr>
            <w:tcW w:w="793" w:type="dxa"/>
            <w:shd w:val="clear" w:color="auto" w:fill="BFBFBF"/>
            <w:vAlign w:val="center"/>
          </w:tcPr>
          <w:p w14:paraId="50726AE1" w14:textId="77777777" w:rsidR="008960DB" w:rsidRPr="005F0DB0" w:rsidRDefault="007D1EDD" w:rsidP="009F0F5F">
            <w:pPr>
              <w:spacing w:after="0" w:line="240" w:lineRule="auto"/>
              <w:jc w:val="center"/>
              <w:rPr>
                <w:rFonts w:ascii="Lucida Sans" w:hAnsi="Lucida Sans" w:cs="Tahoma"/>
                <w:sz w:val="24"/>
                <w:szCs w:val="24"/>
              </w:rPr>
            </w:pPr>
            <w:r w:rsidRPr="005F0DB0">
              <w:rPr>
                <w:rFonts w:ascii="Lucida Sans" w:hAnsi="Lucida Sans" w:cs="Tahoma"/>
                <w:sz w:val="24"/>
                <w:szCs w:val="24"/>
              </w:rPr>
              <w:t>6</w:t>
            </w:r>
          </w:p>
        </w:tc>
        <w:tc>
          <w:tcPr>
            <w:tcW w:w="817" w:type="dxa"/>
            <w:shd w:val="clear" w:color="auto" w:fill="BFBFBF"/>
            <w:vAlign w:val="center"/>
          </w:tcPr>
          <w:p w14:paraId="507B0B09" w14:textId="77777777" w:rsidR="008960DB" w:rsidRPr="005F0DB0" w:rsidRDefault="001D496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8</w:t>
            </w:r>
          </w:p>
        </w:tc>
        <w:tc>
          <w:tcPr>
            <w:tcW w:w="810" w:type="dxa"/>
            <w:shd w:val="clear" w:color="auto" w:fill="BFBFBF"/>
            <w:vAlign w:val="center"/>
          </w:tcPr>
          <w:p w14:paraId="1B63352F" w14:textId="77777777" w:rsidR="008960DB" w:rsidRPr="005F0DB0" w:rsidRDefault="007D1EDD" w:rsidP="009F0F5F">
            <w:pPr>
              <w:spacing w:after="0" w:line="240" w:lineRule="auto"/>
              <w:jc w:val="center"/>
              <w:rPr>
                <w:rFonts w:ascii="Lucida Sans" w:hAnsi="Lucida Sans" w:cs="Tahoma"/>
                <w:sz w:val="24"/>
                <w:szCs w:val="24"/>
              </w:rPr>
            </w:pPr>
            <w:r w:rsidRPr="005F0DB0">
              <w:rPr>
                <w:rFonts w:ascii="Lucida Sans" w:hAnsi="Lucida Sans" w:cs="Tahoma"/>
                <w:sz w:val="24"/>
                <w:szCs w:val="24"/>
              </w:rPr>
              <w:t>5</w:t>
            </w:r>
          </w:p>
        </w:tc>
        <w:tc>
          <w:tcPr>
            <w:tcW w:w="817" w:type="dxa"/>
            <w:shd w:val="clear" w:color="auto" w:fill="BFBFBF"/>
            <w:vAlign w:val="center"/>
          </w:tcPr>
          <w:p w14:paraId="47FC088B" w14:textId="77777777" w:rsidR="008960DB" w:rsidRPr="005F0DB0" w:rsidRDefault="007D1EDD"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1D4967" w:rsidRPr="005F0DB0">
              <w:rPr>
                <w:rFonts w:ascii="Lucida Sans" w:hAnsi="Lucida Sans" w:cs="Tahoma"/>
                <w:sz w:val="24"/>
                <w:szCs w:val="24"/>
              </w:rPr>
              <w:t>0</w:t>
            </w:r>
          </w:p>
        </w:tc>
      </w:tr>
      <w:tr w:rsidR="00DA440A" w:rsidRPr="005F0DB0" w14:paraId="154B23C1" w14:textId="77777777" w:rsidTr="009F0F5F">
        <w:tc>
          <w:tcPr>
            <w:tcW w:w="1552" w:type="dxa"/>
            <w:tcBorders>
              <w:right w:val="single" w:sz="12" w:space="0" w:color="auto"/>
            </w:tcBorders>
            <w:shd w:val="clear" w:color="auto" w:fill="auto"/>
            <w:vAlign w:val="center"/>
          </w:tcPr>
          <w:p w14:paraId="028FEE77"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Novembre</w:t>
            </w:r>
          </w:p>
        </w:tc>
        <w:tc>
          <w:tcPr>
            <w:tcW w:w="1695" w:type="dxa"/>
            <w:tcBorders>
              <w:left w:val="single" w:sz="12" w:space="0" w:color="auto"/>
              <w:right w:val="thickThinLargeGap" w:sz="24" w:space="0" w:color="auto"/>
            </w:tcBorders>
            <w:shd w:val="clear" w:color="auto" w:fill="auto"/>
            <w:vAlign w:val="center"/>
          </w:tcPr>
          <w:p w14:paraId="66BBF9AF" w14:textId="77777777" w:rsidR="008960DB" w:rsidRPr="005F0DB0" w:rsidRDefault="007D1EDD"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35</w:t>
            </w:r>
          </w:p>
        </w:tc>
        <w:tc>
          <w:tcPr>
            <w:tcW w:w="816" w:type="dxa"/>
            <w:tcBorders>
              <w:left w:val="thickThinLargeGap" w:sz="24" w:space="0" w:color="auto"/>
            </w:tcBorders>
            <w:shd w:val="clear" w:color="auto" w:fill="BFBFBF"/>
            <w:vAlign w:val="center"/>
          </w:tcPr>
          <w:p w14:paraId="5466A018"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9</w:t>
            </w:r>
          </w:p>
        </w:tc>
        <w:tc>
          <w:tcPr>
            <w:tcW w:w="819" w:type="dxa"/>
            <w:shd w:val="clear" w:color="auto" w:fill="BFBFBF"/>
            <w:vAlign w:val="center"/>
          </w:tcPr>
          <w:p w14:paraId="00188A5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22" w:type="dxa"/>
            <w:shd w:val="clear" w:color="auto" w:fill="BFBFBF"/>
            <w:vAlign w:val="center"/>
          </w:tcPr>
          <w:p w14:paraId="487F17D9"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p>
        </w:tc>
        <w:tc>
          <w:tcPr>
            <w:tcW w:w="817" w:type="dxa"/>
            <w:shd w:val="clear" w:color="auto" w:fill="BFBFBF"/>
            <w:vAlign w:val="center"/>
          </w:tcPr>
          <w:p w14:paraId="4EC2B22E"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793" w:type="dxa"/>
            <w:shd w:val="clear" w:color="auto" w:fill="BFBFBF"/>
            <w:vAlign w:val="center"/>
          </w:tcPr>
          <w:p w14:paraId="1E3A67BA" w14:textId="77777777" w:rsidR="008960DB"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shd w:val="clear" w:color="auto" w:fill="BFBFBF"/>
            <w:vAlign w:val="center"/>
          </w:tcPr>
          <w:p w14:paraId="41AA1C51"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0" w:type="dxa"/>
            <w:shd w:val="clear" w:color="auto" w:fill="BFBFBF"/>
            <w:vAlign w:val="center"/>
          </w:tcPr>
          <w:p w14:paraId="360D2FC9"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shd w:val="clear" w:color="auto" w:fill="BFBFBF"/>
            <w:vAlign w:val="center"/>
          </w:tcPr>
          <w:p w14:paraId="32EEFC20"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10</w:t>
            </w:r>
          </w:p>
        </w:tc>
      </w:tr>
      <w:tr w:rsidR="00DA440A" w:rsidRPr="005F0DB0" w14:paraId="5826B629" w14:textId="77777777" w:rsidTr="009F0F5F">
        <w:tc>
          <w:tcPr>
            <w:tcW w:w="1552" w:type="dxa"/>
            <w:tcBorders>
              <w:bottom w:val="double" w:sz="4" w:space="0" w:color="auto"/>
              <w:right w:val="single" w:sz="12" w:space="0" w:color="auto"/>
            </w:tcBorders>
            <w:shd w:val="clear" w:color="auto" w:fill="auto"/>
            <w:vAlign w:val="center"/>
          </w:tcPr>
          <w:p w14:paraId="7EA76B91" w14:textId="77777777" w:rsidR="008960DB" w:rsidRPr="005F0DB0" w:rsidRDefault="008960DB" w:rsidP="009F0F5F">
            <w:pPr>
              <w:spacing w:after="0" w:line="240" w:lineRule="auto"/>
              <w:jc w:val="center"/>
              <w:rPr>
                <w:rFonts w:ascii="Lucida Sans" w:hAnsi="Lucida Sans" w:cs="Tahoma"/>
                <w:sz w:val="24"/>
                <w:szCs w:val="24"/>
              </w:rPr>
            </w:pPr>
            <w:r w:rsidRPr="005F0DB0">
              <w:rPr>
                <w:rFonts w:ascii="Lucida Sans" w:hAnsi="Lucida Sans" w:cs="Tahoma"/>
                <w:sz w:val="24"/>
                <w:szCs w:val="24"/>
              </w:rPr>
              <w:t>Dicembre</w:t>
            </w:r>
          </w:p>
        </w:tc>
        <w:tc>
          <w:tcPr>
            <w:tcW w:w="1695" w:type="dxa"/>
            <w:tcBorders>
              <w:left w:val="single" w:sz="12" w:space="0" w:color="auto"/>
              <w:bottom w:val="double" w:sz="4" w:space="0" w:color="auto"/>
              <w:right w:val="thickThinLargeGap" w:sz="24" w:space="0" w:color="auto"/>
            </w:tcBorders>
            <w:shd w:val="clear" w:color="auto" w:fill="auto"/>
            <w:vAlign w:val="center"/>
          </w:tcPr>
          <w:p w14:paraId="77D68C50" w14:textId="77777777" w:rsidR="001070E1" w:rsidRPr="005F0DB0" w:rsidRDefault="001070E1"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r w:rsidR="007D1EDD" w:rsidRPr="005F0DB0">
              <w:rPr>
                <w:rFonts w:ascii="Lucida Sans" w:hAnsi="Lucida Sans" w:cs="Tahoma"/>
                <w:sz w:val="24"/>
                <w:szCs w:val="24"/>
              </w:rPr>
              <w:t>2</w:t>
            </w:r>
          </w:p>
        </w:tc>
        <w:tc>
          <w:tcPr>
            <w:tcW w:w="816" w:type="dxa"/>
            <w:tcBorders>
              <w:left w:val="thickThinLargeGap" w:sz="24" w:space="0" w:color="auto"/>
              <w:bottom w:val="double" w:sz="4" w:space="0" w:color="auto"/>
            </w:tcBorders>
            <w:shd w:val="clear" w:color="auto" w:fill="BFBFBF"/>
            <w:vAlign w:val="center"/>
          </w:tcPr>
          <w:p w14:paraId="7CD1D5F7"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13</w:t>
            </w:r>
          </w:p>
        </w:tc>
        <w:tc>
          <w:tcPr>
            <w:tcW w:w="819" w:type="dxa"/>
            <w:tcBorders>
              <w:bottom w:val="double" w:sz="4" w:space="0" w:color="auto"/>
            </w:tcBorders>
            <w:shd w:val="clear" w:color="auto" w:fill="BFBFBF"/>
            <w:vAlign w:val="center"/>
          </w:tcPr>
          <w:p w14:paraId="190A5D25"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22" w:type="dxa"/>
            <w:tcBorders>
              <w:bottom w:val="double" w:sz="4" w:space="0" w:color="auto"/>
            </w:tcBorders>
            <w:shd w:val="clear" w:color="auto" w:fill="BFBFBF"/>
            <w:vAlign w:val="center"/>
          </w:tcPr>
          <w:p w14:paraId="3DA40405"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tcBorders>
              <w:bottom w:val="double" w:sz="4" w:space="0" w:color="auto"/>
            </w:tcBorders>
            <w:shd w:val="clear" w:color="auto" w:fill="BFBFBF"/>
            <w:vAlign w:val="center"/>
          </w:tcPr>
          <w:p w14:paraId="583B1AC4"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4</w:t>
            </w:r>
          </w:p>
        </w:tc>
        <w:tc>
          <w:tcPr>
            <w:tcW w:w="793" w:type="dxa"/>
            <w:tcBorders>
              <w:bottom w:val="double" w:sz="4" w:space="0" w:color="auto"/>
            </w:tcBorders>
            <w:shd w:val="clear" w:color="auto" w:fill="BFBFBF"/>
            <w:vAlign w:val="center"/>
          </w:tcPr>
          <w:p w14:paraId="6E7EC112"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7" w:type="dxa"/>
            <w:tcBorders>
              <w:bottom w:val="double" w:sz="4" w:space="0" w:color="auto"/>
            </w:tcBorders>
            <w:shd w:val="clear" w:color="auto" w:fill="BFBFBF"/>
            <w:vAlign w:val="center"/>
          </w:tcPr>
          <w:p w14:paraId="0FC1B0A6" w14:textId="77777777" w:rsidR="008960DB" w:rsidRPr="005F0DB0" w:rsidRDefault="001D496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3</w:t>
            </w:r>
          </w:p>
        </w:tc>
        <w:tc>
          <w:tcPr>
            <w:tcW w:w="810" w:type="dxa"/>
            <w:tcBorders>
              <w:bottom w:val="double" w:sz="4" w:space="0" w:color="auto"/>
            </w:tcBorders>
            <w:shd w:val="clear" w:color="auto" w:fill="BFBFBF"/>
            <w:vAlign w:val="center"/>
          </w:tcPr>
          <w:p w14:paraId="14A2935E"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2</w:t>
            </w:r>
          </w:p>
        </w:tc>
        <w:tc>
          <w:tcPr>
            <w:tcW w:w="817" w:type="dxa"/>
            <w:tcBorders>
              <w:bottom w:val="double" w:sz="4" w:space="0" w:color="auto"/>
            </w:tcBorders>
            <w:shd w:val="clear" w:color="auto" w:fill="BFBFBF"/>
            <w:vAlign w:val="center"/>
          </w:tcPr>
          <w:p w14:paraId="3BFC466E" w14:textId="77777777" w:rsidR="008960DB" w:rsidRPr="005F0DB0" w:rsidRDefault="009449D7" w:rsidP="009F0F5F">
            <w:pPr>
              <w:spacing w:after="0" w:line="240" w:lineRule="auto"/>
              <w:jc w:val="center"/>
              <w:rPr>
                <w:rFonts w:ascii="Lucida Sans" w:hAnsi="Lucida Sans" w:cs="Tahoma"/>
                <w:sz w:val="24"/>
                <w:szCs w:val="24"/>
              </w:rPr>
            </w:pPr>
            <w:r w:rsidRPr="005F0DB0">
              <w:rPr>
                <w:rFonts w:ascii="Lucida Sans" w:hAnsi="Lucida Sans" w:cs="Tahoma"/>
                <w:sz w:val="24"/>
                <w:szCs w:val="24"/>
              </w:rPr>
              <w:t>1</w:t>
            </w:r>
            <w:r w:rsidR="001D4967" w:rsidRPr="005F0DB0">
              <w:rPr>
                <w:rFonts w:ascii="Lucida Sans" w:hAnsi="Lucida Sans" w:cs="Tahoma"/>
                <w:sz w:val="24"/>
                <w:szCs w:val="24"/>
              </w:rPr>
              <w:t>2</w:t>
            </w:r>
          </w:p>
        </w:tc>
      </w:tr>
      <w:tr w:rsidR="00DA440A" w:rsidRPr="005F0DB0" w14:paraId="7979F763" w14:textId="77777777" w:rsidTr="009F0F5F">
        <w:trPr>
          <w:trHeight w:val="403"/>
        </w:trPr>
        <w:tc>
          <w:tcPr>
            <w:tcW w:w="1552" w:type="dxa"/>
            <w:tcBorders>
              <w:top w:val="double" w:sz="4" w:space="0" w:color="auto"/>
              <w:bottom w:val="double" w:sz="4" w:space="0" w:color="auto"/>
              <w:right w:val="single" w:sz="12" w:space="0" w:color="auto"/>
            </w:tcBorders>
            <w:shd w:val="clear" w:color="auto" w:fill="auto"/>
            <w:vAlign w:val="center"/>
          </w:tcPr>
          <w:p w14:paraId="602738AE"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Tot.stimati CER 200140</w:t>
            </w:r>
          </w:p>
        </w:tc>
        <w:tc>
          <w:tcPr>
            <w:tcW w:w="1695" w:type="dxa"/>
            <w:tcBorders>
              <w:top w:val="double" w:sz="4" w:space="0" w:color="auto"/>
              <w:left w:val="single" w:sz="12" w:space="0" w:color="auto"/>
              <w:bottom w:val="double" w:sz="4" w:space="0" w:color="auto"/>
              <w:right w:val="thickThinLargeGap" w:sz="24" w:space="0" w:color="auto"/>
            </w:tcBorders>
            <w:shd w:val="clear" w:color="auto" w:fill="auto"/>
            <w:vAlign w:val="center"/>
          </w:tcPr>
          <w:p w14:paraId="5BB659BB" w14:textId="77777777" w:rsidR="008960DB" w:rsidRPr="005F0DB0" w:rsidRDefault="001070E1"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6</w:t>
            </w:r>
            <w:r w:rsidR="007D1EDD" w:rsidRPr="005F0DB0">
              <w:rPr>
                <w:rFonts w:ascii="Lucida Sans" w:hAnsi="Lucida Sans" w:cs="Tahoma"/>
                <w:b/>
                <w:sz w:val="24"/>
                <w:szCs w:val="24"/>
              </w:rPr>
              <w:t>11</w:t>
            </w:r>
          </w:p>
        </w:tc>
        <w:tc>
          <w:tcPr>
            <w:tcW w:w="816" w:type="dxa"/>
            <w:tcBorders>
              <w:top w:val="double" w:sz="4" w:space="0" w:color="auto"/>
              <w:left w:val="thickThinLargeGap" w:sz="24" w:space="0" w:color="auto"/>
              <w:bottom w:val="double" w:sz="4" w:space="0" w:color="auto"/>
            </w:tcBorders>
            <w:shd w:val="clear" w:color="auto" w:fill="auto"/>
            <w:vAlign w:val="center"/>
          </w:tcPr>
          <w:p w14:paraId="7D9D31B2" w14:textId="77777777" w:rsidR="008960DB" w:rsidRPr="005F0DB0" w:rsidRDefault="00523A77"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25</w:t>
            </w:r>
            <w:r w:rsidR="008960DB" w:rsidRPr="005F0DB0">
              <w:rPr>
                <w:rFonts w:ascii="Lucida Sans" w:hAnsi="Lucida Sans" w:cs="Tahoma"/>
                <w:b/>
                <w:sz w:val="24"/>
                <w:szCs w:val="24"/>
              </w:rPr>
              <w:t>%</w:t>
            </w:r>
          </w:p>
        </w:tc>
        <w:tc>
          <w:tcPr>
            <w:tcW w:w="819" w:type="dxa"/>
            <w:tcBorders>
              <w:top w:val="double" w:sz="4" w:space="0" w:color="auto"/>
              <w:bottom w:val="double" w:sz="4" w:space="0" w:color="auto"/>
            </w:tcBorders>
            <w:shd w:val="clear" w:color="auto" w:fill="auto"/>
            <w:vAlign w:val="center"/>
          </w:tcPr>
          <w:p w14:paraId="128886E8" w14:textId="77777777" w:rsidR="008960DB" w:rsidRPr="005F0DB0" w:rsidRDefault="00523A77"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6</w:t>
            </w:r>
            <w:r w:rsidR="008960DB" w:rsidRPr="005F0DB0">
              <w:rPr>
                <w:rFonts w:ascii="Lucida Sans" w:hAnsi="Lucida Sans" w:cs="Tahoma"/>
                <w:b/>
                <w:sz w:val="24"/>
                <w:szCs w:val="24"/>
              </w:rPr>
              <w:t>%</w:t>
            </w:r>
          </w:p>
        </w:tc>
        <w:tc>
          <w:tcPr>
            <w:tcW w:w="822" w:type="dxa"/>
            <w:tcBorders>
              <w:top w:val="double" w:sz="4" w:space="0" w:color="auto"/>
              <w:bottom w:val="double" w:sz="4" w:space="0" w:color="auto"/>
            </w:tcBorders>
            <w:shd w:val="clear" w:color="auto" w:fill="auto"/>
            <w:vAlign w:val="center"/>
          </w:tcPr>
          <w:p w14:paraId="1AAC34E5" w14:textId="77777777" w:rsidR="008960DB" w:rsidRPr="005F0DB0" w:rsidRDefault="007D1EDD"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8</w:t>
            </w:r>
            <w:r w:rsidR="008960DB" w:rsidRPr="005F0DB0">
              <w:rPr>
                <w:rFonts w:ascii="Lucida Sans" w:hAnsi="Lucida Sans" w:cs="Tahoma"/>
                <w:b/>
                <w:sz w:val="24"/>
                <w:szCs w:val="24"/>
              </w:rPr>
              <w:t>%</w:t>
            </w:r>
          </w:p>
        </w:tc>
        <w:tc>
          <w:tcPr>
            <w:tcW w:w="817" w:type="dxa"/>
            <w:tcBorders>
              <w:top w:val="double" w:sz="4" w:space="0" w:color="auto"/>
              <w:bottom w:val="double" w:sz="4" w:space="0" w:color="auto"/>
            </w:tcBorders>
            <w:shd w:val="clear" w:color="auto" w:fill="auto"/>
            <w:vAlign w:val="center"/>
          </w:tcPr>
          <w:p w14:paraId="5B75FB06"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1</w:t>
            </w:r>
            <w:r w:rsidR="00523A77" w:rsidRPr="005F0DB0">
              <w:rPr>
                <w:rFonts w:ascii="Lucida Sans" w:hAnsi="Lucida Sans" w:cs="Tahoma"/>
                <w:b/>
                <w:sz w:val="24"/>
                <w:szCs w:val="24"/>
              </w:rPr>
              <w:t>0</w:t>
            </w:r>
            <w:r w:rsidRPr="005F0DB0">
              <w:rPr>
                <w:rFonts w:ascii="Lucida Sans" w:hAnsi="Lucida Sans" w:cs="Tahoma"/>
                <w:b/>
                <w:sz w:val="24"/>
                <w:szCs w:val="24"/>
              </w:rPr>
              <w:t>%</w:t>
            </w:r>
          </w:p>
        </w:tc>
        <w:tc>
          <w:tcPr>
            <w:tcW w:w="793" w:type="dxa"/>
            <w:tcBorders>
              <w:top w:val="double" w:sz="4" w:space="0" w:color="auto"/>
              <w:bottom w:val="double" w:sz="4" w:space="0" w:color="auto"/>
            </w:tcBorders>
            <w:shd w:val="clear" w:color="auto" w:fill="auto"/>
            <w:vAlign w:val="center"/>
          </w:tcPr>
          <w:p w14:paraId="582BFA1B" w14:textId="77777777" w:rsidR="008960DB" w:rsidRPr="005F0DB0" w:rsidRDefault="00523A77"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8</w:t>
            </w:r>
            <w:r w:rsidR="008960DB" w:rsidRPr="005F0DB0">
              <w:rPr>
                <w:rFonts w:ascii="Lucida Sans" w:hAnsi="Lucida Sans" w:cs="Tahoma"/>
                <w:b/>
                <w:sz w:val="24"/>
                <w:szCs w:val="24"/>
              </w:rPr>
              <w:t>%</w:t>
            </w:r>
          </w:p>
        </w:tc>
        <w:tc>
          <w:tcPr>
            <w:tcW w:w="817" w:type="dxa"/>
            <w:tcBorders>
              <w:top w:val="double" w:sz="4" w:space="0" w:color="auto"/>
              <w:bottom w:val="double" w:sz="4" w:space="0" w:color="auto"/>
            </w:tcBorders>
            <w:shd w:val="clear" w:color="auto" w:fill="auto"/>
            <w:vAlign w:val="center"/>
          </w:tcPr>
          <w:p w14:paraId="2A26D15A"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1</w:t>
            </w:r>
            <w:r w:rsidR="00526F0F" w:rsidRPr="005F0DB0">
              <w:rPr>
                <w:rFonts w:ascii="Lucida Sans" w:hAnsi="Lucida Sans" w:cs="Tahoma"/>
                <w:b/>
                <w:sz w:val="24"/>
                <w:szCs w:val="24"/>
              </w:rPr>
              <w:t>3</w:t>
            </w:r>
            <w:r w:rsidRPr="005F0DB0">
              <w:rPr>
                <w:rFonts w:ascii="Lucida Sans" w:hAnsi="Lucida Sans" w:cs="Tahoma"/>
                <w:b/>
                <w:sz w:val="24"/>
                <w:szCs w:val="24"/>
              </w:rPr>
              <w:t>%</w:t>
            </w:r>
          </w:p>
        </w:tc>
        <w:tc>
          <w:tcPr>
            <w:tcW w:w="810" w:type="dxa"/>
            <w:tcBorders>
              <w:top w:val="double" w:sz="4" w:space="0" w:color="auto"/>
              <w:bottom w:val="double" w:sz="4" w:space="0" w:color="auto"/>
            </w:tcBorders>
            <w:shd w:val="clear" w:color="auto" w:fill="auto"/>
            <w:vAlign w:val="center"/>
          </w:tcPr>
          <w:p w14:paraId="2E3A209F" w14:textId="77777777" w:rsidR="008960DB" w:rsidRPr="005F0DB0" w:rsidRDefault="00523A77"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8</w:t>
            </w:r>
            <w:r w:rsidR="008960DB" w:rsidRPr="005F0DB0">
              <w:rPr>
                <w:rFonts w:ascii="Lucida Sans" w:hAnsi="Lucida Sans" w:cs="Tahoma"/>
                <w:b/>
                <w:sz w:val="24"/>
                <w:szCs w:val="24"/>
              </w:rPr>
              <w:t>%</w:t>
            </w:r>
          </w:p>
        </w:tc>
        <w:tc>
          <w:tcPr>
            <w:tcW w:w="817" w:type="dxa"/>
            <w:tcBorders>
              <w:top w:val="double" w:sz="4" w:space="0" w:color="auto"/>
              <w:bottom w:val="double" w:sz="4" w:space="0" w:color="auto"/>
            </w:tcBorders>
            <w:shd w:val="clear" w:color="auto" w:fill="auto"/>
            <w:vAlign w:val="center"/>
          </w:tcPr>
          <w:p w14:paraId="07022CB6" w14:textId="77777777" w:rsidR="008960DB" w:rsidRPr="005F0DB0" w:rsidRDefault="00523A77"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2</w:t>
            </w:r>
            <w:r w:rsidR="00526F0F" w:rsidRPr="005F0DB0">
              <w:rPr>
                <w:rFonts w:ascii="Lucida Sans" w:hAnsi="Lucida Sans" w:cs="Tahoma"/>
                <w:b/>
                <w:sz w:val="24"/>
                <w:szCs w:val="24"/>
              </w:rPr>
              <w:t>2</w:t>
            </w:r>
            <w:r w:rsidR="008960DB" w:rsidRPr="005F0DB0">
              <w:rPr>
                <w:rFonts w:ascii="Lucida Sans" w:hAnsi="Lucida Sans" w:cs="Tahoma"/>
                <w:b/>
                <w:sz w:val="24"/>
                <w:szCs w:val="24"/>
              </w:rPr>
              <w:t>%</w:t>
            </w:r>
          </w:p>
        </w:tc>
      </w:tr>
      <w:tr w:rsidR="00DA440A" w:rsidRPr="005F0DB0" w14:paraId="52C1F35D" w14:textId="77777777" w:rsidTr="009F0F5F">
        <w:trPr>
          <w:trHeight w:val="403"/>
        </w:trPr>
        <w:tc>
          <w:tcPr>
            <w:tcW w:w="1552" w:type="dxa"/>
            <w:tcBorders>
              <w:top w:val="double" w:sz="4" w:space="0" w:color="auto"/>
              <w:bottom w:val="double" w:sz="4" w:space="0" w:color="auto"/>
              <w:right w:val="single" w:sz="12" w:space="0" w:color="auto"/>
            </w:tcBorders>
            <w:shd w:val="clear" w:color="auto" w:fill="auto"/>
            <w:vAlign w:val="center"/>
          </w:tcPr>
          <w:p w14:paraId="571496C9"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CER 170405</w:t>
            </w:r>
          </w:p>
        </w:tc>
        <w:tc>
          <w:tcPr>
            <w:tcW w:w="1695" w:type="dxa"/>
            <w:tcBorders>
              <w:top w:val="double" w:sz="4" w:space="0" w:color="auto"/>
              <w:left w:val="single" w:sz="12" w:space="0" w:color="auto"/>
              <w:bottom w:val="double" w:sz="4" w:space="0" w:color="auto"/>
              <w:right w:val="thickThinLargeGap" w:sz="24" w:space="0" w:color="auto"/>
            </w:tcBorders>
            <w:shd w:val="clear" w:color="auto" w:fill="auto"/>
            <w:vAlign w:val="center"/>
          </w:tcPr>
          <w:p w14:paraId="4BE986BE" w14:textId="77777777" w:rsidR="008960DB" w:rsidRPr="005F0DB0" w:rsidRDefault="008960DB" w:rsidP="009F0F5F">
            <w:pPr>
              <w:spacing w:after="0" w:line="240" w:lineRule="auto"/>
              <w:jc w:val="center"/>
              <w:rPr>
                <w:rFonts w:ascii="Lucida Sans" w:hAnsi="Lucida Sans" w:cs="Tahoma"/>
                <w:b/>
                <w:sz w:val="24"/>
                <w:szCs w:val="24"/>
              </w:rPr>
            </w:pPr>
            <w:r w:rsidRPr="005F0DB0">
              <w:rPr>
                <w:rFonts w:ascii="Lucida Sans" w:hAnsi="Lucida Sans" w:cs="Tahoma"/>
                <w:b/>
                <w:sz w:val="24"/>
                <w:szCs w:val="24"/>
              </w:rPr>
              <w:t>Occasionale</w:t>
            </w:r>
          </w:p>
        </w:tc>
        <w:tc>
          <w:tcPr>
            <w:tcW w:w="816" w:type="dxa"/>
            <w:tcBorders>
              <w:top w:val="double" w:sz="4" w:space="0" w:color="auto"/>
              <w:left w:val="thickThinLargeGap" w:sz="24" w:space="0" w:color="auto"/>
              <w:bottom w:val="double" w:sz="4" w:space="0" w:color="auto"/>
            </w:tcBorders>
            <w:shd w:val="clear" w:color="auto" w:fill="BFBFBF"/>
            <w:vAlign w:val="center"/>
          </w:tcPr>
          <w:p w14:paraId="58E30C2D" w14:textId="77777777" w:rsidR="008960DB" w:rsidRPr="005F0DB0" w:rsidRDefault="008960DB" w:rsidP="009F0F5F">
            <w:pPr>
              <w:spacing w:after="0" w:line="240" w:lineRule="auto"/>
              <w:jc w:val="center"/>
              <w:rPr>
                <w:rFonts w:ascii="Lucida Sans" w:hAnsi="Lucida Sans" w:cs="Tahoma"/>
                <w:sz w:val="24"/>
                <w:szCs w:val="24"/>
              </w:rPr>
            </w:pPr>
          </w:p>
        </w:tc>
        <w:tc>
          <w:tcPr>
            <w:tcW w:w="819" w:type="dxa"/>
            <w:tcBorders>
              <w:top w:val="double" w:sz="4" w:space="0" w:color="auto"/>
              <w:bottom w:val="double" w:sz="4" w:space="0" w:color="auto"/>
            </w:tcBorders>
            <w:shd w:val="clear" w:color="auto" w:fill="BFBFBF"/>
            <w:vAlign w:val="center"/>
          </w:tcPr>
          <w:p w14:paraId="1956FC6E" w14:textId="77777777" w:rsidR="008960DB" w:rsidRPr="005F0DB0" w:rsidRDefault="008960DB" w:rsidP="009F0F5F">
            <w:pPr>
              <w:spacing w:after="0" w:line="240" w:lineRule="auto"/>
              <w:jc w:val="center"/>
              <w:rPr>
                <w:rFonts w:ascii="Lucida Sans" w:hAnsi="Lucida Sans" w:cs="Tahoma"/>
                <w:sz w:val="24"/>
                <w:szCs w:val="24"/>
              </w:rPr>
            </w:pPr>
          </w:p>
        </w:tc>
        <w:tc>
          <w:tcPr>
            <w:tcW w:w="822" w:type="dxa"/>
            <w:tcBorders>
              <w:top w:val="double" w:sz="4" w:space="0" w:color="auto"/>
              <w:bottom w:val="double" w:sz="4" w:space="0" w:color="auto"/>
            </w:tcBorders>
            <w:shd w:val="clear" w:color="auto" w:fill="BFBFBF"/>
            <w:vAlign w:val="center"/>
          </w:tcPr>
          <w:p w14:paraId="391ED8E2" w14:textId="77777777" w:rsidR="008960DB" w:rsidRPr="005F0DB0" w:rsidRDefault="008960DB" w:rsidP="009F0F5F">
            <w:pPr>
              <w:spacing w:after="0" w:line="240" w:lineRule="auto"/>
              <w:jc w:val="center"/>
              <w:rPr>
                <w:rFonts w:ascii="Lucida Sans" w:hAnsi="Lucida Sans" w:cs="Tahoma"/>
                <w:sz w:val="24"/>
                <w:szCs w:val="24"/>
              </w:rPr>
            </w:pPr>
          </w:p>
        </w:tc>
        <w:tc>
          <w:tcPr>
            <w:tcW w:w="817" w:type="dxa"/>
            <w:tcBorders>
              <w:top w:val="double" w:sz="4" w:space="0" w:color="auto"/>
              <w:bottom w:val="double" w:sz="4" w:space="0" w:color="auto"/>
            </w:tcBorders>
            <w:shd w:val="clear" w:color="auto" w:fill="BFBFBF"/>
            <w:vAlign w:val="center"/>
          </w:tcPr>
          <w:p w14:paraId="6F733688" w14:textId="77777777" w:rsidR="008960DB" w:rsidRPr="005F0DB0" w:rsidRDefault="008960DB" w:rsidP="009F0F5F">
            <w:pPr>
              <w:spacing w:after="0" w:line="240" w:lineRule="auto"/>
              <w:jc w:val="center"/>
              <w:rPr>
                <w:rFonts w:ascii="Lucida Sans" w:hAnsi="Lucida Sans" w:cs="Tahoma"/>
                <w:sz w:val="24"/>
                <w:szCs w:val="24"/>
              </w:rPr>
            </w:pPr>
          </w:p>
        </w:tc>
        <w:tc>
          <w:tcPr>
            <w:tcW w:w="793" w:type="dxa"/>
            <w:tcBorders>
              <w:top w:val="double" w:sz="4" w:space="0" w:color="auto"/>
              <w:bottom w:val="double" w:sz="4" w:space="0" w:color="auto"/>
            </w:tcBorders>
            <w:shd w:val="clear" w:color="auto" w:fill="BFBFBF"/>
            <w:vAlign w:val="center"/>
          </w:tcPr>
          <w:p w14:paraId="31FFF6D8" w14:textId="77777777" w:rsidR="008960DB" w:rsidRPr="005F0DB0" w:rsidRDefault="008960DB" w:rsidP="009F0F5F">
            <w:pPr>
              <w:spacing w:after="0" w:line="240" w:lineRule="auto"/>
              <w:jc w:val="center"/>
              <w:rPr>
                <w:rFonts w:ascii="Lucida Sans" w:hAnsi="Lucida Sans" w:cs="Tahoma"/>
                <w:sz w:val="24"/>
                <w:szCs w:val="24"/>
              </w:rPr>
            </w:pPr>
          </w:p>
        </w:tc>
        <w:tc>
          <w:tcPr>
            <w:tcW w:w="817" w:type="dxa"/>
            <w:tcBorders>
              <w:top w:val="double" w:sz="4" w:space="0" w:color="auto"/>
              <w:bottom w:val="double" w:sz="4" w:space="0" w:color="auto"/>
            </w:tcBorders>
            <w:shd w:val="clear" w:color="auto" w:fill="BFBFBF"/>
            <w:vAlign w:val="center"/>
          </w:tcPr>
          <w:p w14:paraId="43AD84A0" w14:textId="77777777" w:rsidR="008960DB" w:rsidRPr="005F0DB0" w:rsidRDefault="008960DB" w:rsidP="009F0F5F">
            <w:pPr>
              <w:spacing w:after="0" w:line="240" w:lineRule="auto"/>
              <w:jc w:val="center"/>
              <w:rPr>
                <w:rFonts w:ascii="Lucida Sans" w:hAnsi="Lucida Sans" w:cs="Tahoma"/>
                <w:sz w:val="24"/>
                <w:szCs w:val="24"/>
              </w:rPr>
            </w:pPr>
          </w:p>
        </w:tc>
        <w:tc>
          <w:tcPr>
            <w:tcW w:w="810" w:type="dxa"/>
            <w:tcBorders>
              <w:top w:val="double" w:sz="4" w:space="0" w:color="auto"/>
              <w:bottom w:val="double" w:sz="4" w:space="0" w:color="auto"/>
            </w:tcBorders>
            <w:shd w:val="clear" w:color="auto" w:fill="BFBFBF"/>
            <w:vAlign w:val="center"/>
          </w:tcPr>
          <w:p w14:paraId="72C5C4E4" w14:textId="77777777" w:rsidR="008960DB" w:rsidRPr="005F0DB0" w:rsidRDefault="008960DB" w:rsidP="009F0F5F">
            <w:pPr>
              <w:spacing w:after="0" w:line="240" w:lineRule="auto"/>
              <w:jc w:val="center"/>
              <w:rPr>
                <w:rFonts w:ascii="Lucida Sans" w:hAnsi="Lucida Sans" w:cs="Tahoma"/>
                <w:sz w:val="24"/>
                <w:szCs w:val="24"/>
              </w:rPr>
            </w:pPr>
          </w:p>
        </w:tc>
        <w:tc>
          <w:tcPr>
            <w:tcW w:w="817" w:type="dxa"/>
            <w:tcBorders>
              <w:top w:val="double" w:sz="4" w:space="0" w:color="auto"/>
              <w:bottom w:val="double" w:sz="4" w:space="0" w:color="auto"/>
            </w:tcBorders>
            <w:shd w:val="clear" w:color="auto" w:fill="BFBFBF"/>
            <w:vAlign w:val="center"/>
          </w:tcPr>
          <w:p w14:paraId="281F45B5" w14:textId="77777777" w:rsidR="008960DB" w:rsidRPr="005F0DB0" w:rsidRDefault="008960DB" w:rsidP="009F0F5F">
            <w:pPr>
              <w:spacing w:after="0" w:line="240" w:lineRule="auto"/>
              <w:jc w:val="center"/>
              <w:rPr>
                <w:rFonts w:ascii="Lucida Sans" w:hAnsi="Lucida Sans" w:cs="Tahoma"/>
                <w:sz w:val="24"/>
                <w:szCs w:val="24"/>
              </w:rPr>
            </w:pPr>
          </w:p>
        </w:tc>
      </w:tr>
      <w:tr w:rsidR="00DA440A" w:rsidRPr="005F0DB0" w14:paraId="0BD60D33" w14:textId="77777777" w:rsidTr="009F0F5F">
        <w:trPr>
          <w:trHeight w:val="403"/>
        </w:trPr>
        <w:tc>
          <w:tcPr>
            <w:tcW w:w="1552" w:type="dxa"/>
            <w:tcBorders>
              <w:top w:val="double" w:sz="4" w:space="0" w:color="auto"/>
              <w:bottom w:val="double" w:sz="4" w:space="0" w:color="auto"/>
              <w:right w:val="single" w:sz="12" w:space="0" w:color="auto"/>
            </w:tcBorders>
            <w:shd w:val="clear" w:color="auto" w:fill="auto"/>
            <w:vAlign w:val="center"/>
          </w:tcPr>
          <w:p w14:paraId="75A222FB" w14:textId="77777777" w:rsidR="008960DB" w:rsidRPr="007E3C42" w:rsidRDefault="008960DB" w:rsidP="009F0F5F">
            <w:pPr>
              <w:spacing w:after="0" w:line="240" w:lineRule="auto"/>
              <w:jc w:val="center"/>
              <w:rPr>
                <w:rFonts w:ascii="Lucida Sans" w:hAnsi="Lucida Sans" w:cs="Tahoma"/>
                <w:b/>
                <w:sz w:val="24"/>
                <w:szCs w:val="24"/>
              </w:rPr>
            </w:pPr>
            <w:r w:rsidRPr="007E3C42">
              <w:rPr>
                <w:rFonts w:ascii="Lucida Sans" w:hAnsi="Lucida Sans" w:cs="Tahoma"/>
                <w:b/>
                <w:sz w:val="24"/>
                <w:szCs w:val="24"/>
              </w:rPr>
              <w:t>CER 191202</w:t>
            </w:r>
          </w:p>
        </w:tc>
        <w:tc>
          <w:tcPr>
            <w:tcW w:w="1695" w:type="dxa"/>
            <w:tcBorders>
              <w:top w:val="double" w:sz="4" w:space="0" w:color="auto"/>
              <w:left w:val="single" w:sz="12" w:space="0" w:color="auto"/>
              <w:bottom w:val="double" w:sz="4" w:space="0" w:color="auto"/>
              <w:right w:val="thickThinLargeGap" w:sz="24" w:space="0" w:color="auto"/>
            </w:tcBorders>
            <w:shd w:val="clear" w:color="auto" w:fill="auto"/>
            <w:vAlign w:val="center"/>
          </w:tcPr>
          <w:p w14:paraId="6824DC1C" w14:textId="77777777" w:rsidR="008960DB" w:rsidRPr="007E3C42" w:rsidRDefault="008960DB" w:rsidP="009F0F5F">
            <w:pPr>
              <w:spacing w:after="0" w:line="240" w:lineRule="auto"/>
              <w:jc w:val="center"/>
              <w:rPr>
                <w:rFonts w:ascii="Lucida Sans" w:hAnsi="Lucida Sans" w:cs="Tahoma"/>
                <w:b/>
                <w:sz w:val="24"/>
                <w:szCs w:val="24"/>
              </w:rPr>
            </w:pPr>
            <w:proofErr w:type="gramStart"/>
            <w:r w:rsidRPr="007E3C42">
              <w:rPr>
                <w:rFonts w:ascii="Lucida Sans" w:hAnsi="Lucida Sans" w:cs="Tahoma"/>
                <w:b/>
                <w:sz w:val="24"/>
                <w:szCs w:val="24"/>
              </w:rPr>
              <w:t>2</w:t>
            </w:r>
            <w:proofErr w:type="gramEnd"/>
            <w:r w:rsidRPr="007E3C42">
              <w:rPr>
                <w:rFonts w:ascii="Lucida Sans" w:hAnsi="Lucida Sans" w:cs="Tahoma"/>
                <w:b/>
                <w:sz w:val="24"/>
                <w:szCs w:val="24"/>
              </w:rPr>
              <w:t xml:space="preserve"> cassoni all’anno</w:t>
            </w:r>
          </w:p>
        </w:tc>
        <w:tc>
          <w:tcPr>
            <w:tcW w:w="816" w:type="dxa"/>
            <w:tcBorders>
              <w:top w:val="double" w:sz="4" w:space="0" w:color="auto"/>
              <w:left w:val="thickThinLargeGap" w:sz="24" w:space="0" w:color="auto"/>
              <w:bottom w:val="double" w:sz="4" w:space="0" w:color="auto"/>
            </w:tcBorders>
            <w:shd w:val="clear" w:color="auto" w:fill="BFBFBF"/>
            <w:vAlign w:val="center"/>
          </w:tcPr>
          <w:p w14:paraId="691D11C9" w14:textId="77777777" w:rsidR="008960DB" w:rsidRPr="005F0DB0" w:rsidRDefault="008960DB" w:rsidP="009F0F5F">
            <w:pPr>
              <w:spacing w:after="0" w:line="240" w:lineRule="auto"/>
              <w:jc w:val="center"/>
              <w:rPr>
                <w:rFonts w:ascii="Lucida Sans" w:hAnsi="Lucida Sans" w:cs="Tahoma"/>
                <w:sz w:val="24"/>
                <w:szCs w:val="24"/>
              </w:rPr>
            </w:pPr>
          </w:p>
        </w:tc>
        <w:tc>
          <w:tcPr>
            <w:tcW w:w="819" w:type="dxa"/>
            <w:tcBorders>
              <w:top w:val="double" w:sz="4" w:space="0" w:color="auto"/>
              <w:bottom w:val="double" w:sz="4" w:space="0" w:color="auto"/>
            </w:tcBorders>
            <w:shd w:val="clear" w:color="auto" w:fill="BFBFBF"/>
            <w:vAlign w:val="center"/>
          </w:tcPr>
          <w:p w14:paraId="1B403047" w14:textId="77777777" w:rsidR="008960DB" w:rsidRPr="005F0DB0" w:rsidRDefault="008960DB" w:rsidP="009F0F5F">
            <w:pPr>
              <w:spacing w:after="0" w:line="240" w:lineRule="auto"/>
              <w:jc w:val="center"/>
              <w:rPr>
                <w:rFonts w:ascii="Lucida Sans" w:hAnsi="Lucida Sans" w:cs="Tahoma"/>
                <w:sz w:val="24"/>
                <w:szCs w:val="24"/>
              </w:rPr>
            </w:pPr>
          </w:p>
        </w:tc>
        <w:tc>
          <w:tcPr>
            <w:tcW w:w="822" w:type="dxa"/>
            <w:tcBorders>
              <w:top w:val="double" w:sz="4" w:space="0" w:color="auto"/>
              <w:bottom w:val="double" w:sz="4" w:space="0" w:color="auto"/>
            </w:tcBorders>
            <w:shd w:val="clear" w:color="auto" w:fill="BFBFBF"/>
            <w:vAlign w:val="center"/>
          </w:tcPr>
          <w:p w14:paraId="0888C89F" w14:textId="77777777" w:rsidR="008960DB" w:rsidRPr="005F0DB0" w:rsidRDefault="008960DB" w:rsidP="009F0F5F">
            <w:pPr>
              <w:spacing w:after="0" w:line="240" w:lineRule="auto"/>
              <w:jc w:val="center"/>
              <w:rPr>
                <w:rFonts w:ascii="Lucida Sans" w:hAnsi="Lucida Sans" w:cs="Tahoma"/>
                <w:sz w:val="24"/>
                <w:szCs w:val="24"/>
              </w:rPr>
            </w:pPr>
          </w:p>
        </w:tc>
        <w:tc>
          <w:tcPr>
            <w:tcW w:w="817" w:type="dxa"/>
            <w:tcBorders>
              <w:top w:val="double" w:sz="4" w:space="0" w:color="auto"/>
              <w:bottom w:val="double" w:sz="4" w:space="0" w:color="auto"/>
            </w:tcBorders>
            <w:shd w:val="clear" w:color="auto" w:fill="BFBFBF"/>
            <w:vAlign w:val="center"/>
          </w:tcPr>
          <w:p w14:paraId="0285316A" w14:textId="77777777" w:rsidR="008960DB" w:rsidRPr="005F0DB0" w:rsidRDefault="008960DB" w:rsidP="009F0F5F">
            <w:pPr>
              <w:spacing w:after="0" w:line="240" w:lineRule="auto"/>
              <w:jc w:val="center"/>
              <w:rPr>
                <w:rFonts w:ascii="Lucida Sans" w:hAnsi="Lucida Sans" w:cs="Tahoma"/>
                <w:sz w:val="24"/>
                <w:szCs w:val="24"/>
              </w:rPr>
            </w:pPr>
          </w:p>
        </w:tc>
        <w:tc>
          <w:tcPr>
            <w:tcW w:w="793" w:type="dxa"/>
            <w:tcBorders>
              <w:top w:val="double" w:sz="4" w:space="0" w:color="auto"/>
              <w:bottom w:val="double" w:sz="4" w:space="0" w:color="auto"/>
            </w:tcBorders>
            <w:shd w:val="clear" w:color="auto" w:fill="BFBFBF"/>
            <w:vAlign w:val="center"/>
          </w:tcPr>
          <w:p w14:paraId="4AC56515" w14:textId="77777777" w:rsidR="008960DB" w:rsidRPr="005F0DB0" w:rsidRDefault="008960DB" w:rsidP="009F0F5F">
            <w:pPr>
              <w:spacing w:after="0" w:line="240" w:lineRule="auto"/>
              <w:jc w:val="center"/>
              <w:rPr>
                <w:rFonts w:ascii="Lucida Sans" w:hAnsi="Lucida Sans" w:cs="Tahoma"/>
                <w:sz w:val="24"/>
                <w:szCs w:val="24"/>
              </w:rPr>
            </w:pPr>
          </w:p>
        </w:tc>
        <w:tc>
          <w:tcPr>
            <w:tcW w:w="817" w:type="dxa"/>
            <w:tcBorders>
              <w:top w:val="double" w:sz="4" w:space="0" w:color="auto"/>
              <w:bottom w:val="double" w:sz="4" w:space="0" w:color="auto"/>
            </w:tcBorders>
            <w:shd w:val="clear" w:color="auto" w:fill="BFBFBF"/>
            <w:vAlign w:val="center"/>
          </w:tcPr>
          <w:p w14:paraId="11C3AB9A" w14:textId="77777777" w:rsidR="008960DB" w:rsidRPr="005F0DB0" w:rsidRDefault="008960DB" w:rsidP="009F0F5F">
            <w:pPr>
              <w:spacing w:after="0" w:line="240" w:lineRule="auto"/>
              <w:jc w:val="center"/>
              <w:rPr>
                <w:rFonts w:ascii="Lucida Sans" w:hAnsi="Lucida Sans" w:cs="Tahoma"/>
                <w:sz w:val="24"/>
                <w:szCs w:val="24"/>
              </w:rPr>
            </w:pPr>
          </w:p>
        </w:tc>
        <w:tc>
          <w:tcPr>
            <w:tcW w:w="810" w:type="dxa"/>
            <w:tcBorders>
              <w:top w:val="double" w:sz="4" w:space="0" w:color="auto"/>
              <w:bottom w:val="double" w:sz="4" w:space="0" w:color="auto"/>
            </w:tcBorders>
            <w:shd w:val="clear" w:color="auto" w:fill="BFBFBF"/>
            <w:vAlign w:val="center"/>
          </w:tcPr>
          <w:p w14:paraId="1A9AFCAD" w14:textId="77777777" w:rsidR="008960DB" w:rsidRPr="005F0DB0" w:rsidRDefault="008960DB" w:rsidP="009F0F5F">
            <w:pPr>
              <w:spacing w:after="0" w:line="240" w:lineRule="auto"/>
              <w:jc w:val="center"/>
              <w:rPr>
                <w:rFonts w:ascii="Lucida Sans" w:hAnsi="Lucida Sans" w:cs="Tahoma"/>
                <w:sz w:val="24"/>
                <w:szCs w:val="24"/>
              </w:rPr>
            </w:pPr>
          </w:p>
        </w:tc>
        <w:tc>
          <w:tcPr>
            <w:tcW w:w="817" w:type="dxa"/>
            <w:tcBorders>
              <w:top w:val="double" w:sz="4" w:space="0" w:color="auto"/>
              <w:bottom w:val="double" w:sz="4" w:space="0" w:color="auto"/>
            </w:tcBorders>
            <w:shd w:val="clear" w:color="auto" w:fill="BFBFBF"/>
            <w:vAlign w:val="center"/>
          </w:tcPr>
          <w:p w14:paraId="46DC487F" w14:textId="77777777" w:rsidR="008960DB" w:rsidRPr="005F0DB0" w:rsidRDefault="008960DB" w:rsidP="009F0F5F">
            <w:pPr>
              <w:spacing w:after="0" w:line="240" w:lineRule="auto"/>
              <w:jc w:val="center"/>
              <w:rPr>
                <w:rFonts w:ascii="Lucida Sans" w:hAnsi="Lucida Sans" w:cs="Tahoma"/>
                <w:sz w:val="24"/>
                <w:szCs w:val="24"/>
              </w:rPr>
            </w:pPr>
          </w:p>
        </w:tc>
      </w:tr>
    </w:tbl>
    <w:p w14:paraId="2DC527EF" w14:textId="77777777" w:rsidR="00B31A98" w:rsidRDefault="00B31A98" w:rsidP="009F0F5F">
      <w:pPr>
        <w:pStyle w:val="Paragrafoelenco"/>
        <w:spacing w:before="60" w:after="60" w:line="240" w:lineRule="auto"/>
        <w:ind w:left="0"/>
        <w:contextualSpacing w:val="0"/>
        <w:jc w:val="both"/>
        <w:rPr>
          <w:rFonts w:ascii="Lucida Sans" w:hAnsi="Lucida Sans" w:cs="Tahoma"/>
          <w:sz w:val="24"/>
          <w:szCs w:val="24"/>
          <w:u w:val="single"/>
        </w:rPr>
      </w:pPr>
    </w:p>
    <w:p w14:paraId="7F99BD75" w14:textId="77777777" w:rsidR="00B31A98" w:rsidRPr="005F0DB0" w:rsidRDefault="00B31A98" w:rsidP="009F0F5F">
      <w:pPr>
        <w:pStyle w:val="Paragrafoelenco"/>
        <w:numPr>
          <w:ilvl w:val="0"/>
          <w:numId w:val="5"/>
        </w:numPr>
        <w:spacing w:after="0" w:line="240" w:lineRule="auto"/>
        <w:ind w:left="284" w:hanging="284"/>
        <w:contextualSpacing w:val="0"/>
        <w:jc w:val="both"/>
        <w:rPr>
          <w:rFonts w:ascii="Lucida Sans" w:hAnsi="Lucida Sans" w:cs="Tahoma"/>
          <w:sz w:val="24"/>
          <w:szCs w:val="24"/>
          <w:u w:val="single"/>
        </w:rPr>
      </w:pPr>
      <w:r w:rsidRPr="005F0DB0">
        <w:rPr>
          <w:rFonts w:ascii="Lucida Sans" w:hAnsi="Lucida Sans" w:cs="Tahoma"/>
          <w:sz w:val="24"/>
          <w:szCs w:val="24"/>
          <w:u w:val="single"/>
        </w:rPr>
        <w:t>frequenza minima di svuotamento integrale dei cassoni</w:t>
      </w:r>
      <w:r w:rsidRPr="005F0DB0">
        <w:rPr>
          <w:rFonts w:ascii="Lucida Sans" w:hAnsi="Lucida Sans" w:cs="Tahoma"/>
          <w:sz w:val="24"/>
          <w:szCs w:val="24"/>
        </w:rPr>
        <w:t xml:space="preserve"> di stoccaggio del materiale in ogni sito, come da tabella sottostante. Il fornitore deve comunque garantire gli eventuali passaggi aggiuntivi su chiamata, con intervento entro </w:t>
      </w:r>
      <w:proofErr w:type="gramStart"/>
      <w:r w:rsidRPr="005F0DB0">
        <w:rPr>
          <w:rFonts w:ascii="Lucida Sans" w:hAnsi="Lucida Sans" w:cs="Tahoma"/>
          <w:sz w:val="24"/>
          <w:szCs w:val="24"/>
        </w:rPr>
        <w:t>2</w:t>
      </w:r>
      <w:proofErr w:type="gramEnd"/>
      <w:r w:rsidRPr="005F0DB0">
        <w:rPr>
          <w:rFonts w:ascii="Lucida Sans" w:hAnsi="Lucida Sans" w:cs="Tahoma"/>
          <w:sz w:val="24"/>
          <w:szCs w:val="24"/>
        </w:rPr>
        <w:t xml:space="preserve"> giorni: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026"/>
        <w:gridCol w:w="992"/>
        <w:gridCol w:w="992"/>
        <w:gridCol w:w="993"/>
        <w:gridCol w:w="992"/>
        <w:gridCol w:w="992"/>
        <w:gridCol w:w="992"/>
        <w:gridCol w:w="993"/>
      </w:tblGrid>
      <w:tr w:rsidR="00B31A98" w:rsidRPr="005F0DB0" w14:paraId="0676274A" w14:textId="77777777">
        <w:trPr>
          <w:trHeight w:val="498"/>
        </w:trPr>
        <w:tc>
          <w:tcPr>
            <w:tcW w:w="1521" w:type="dxa"/>
            <w:tcBorders>
              <w:bottom w:val="thickThinLargeGap" w:sz="24" w:space="0" w:color="auto"/>
              <w:right w:val="single" w:sz="12" w:space="0" w:color="auto"/>
            </w:tcBorders>
            <w:shd w:val="clear" w:color="auto" w:fill="auto"/>
            <w:vAlign w:val="center"/>
          </w:tcPr>
          <w:p w14:paraId="48063634"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MESE</w:t>
            </w:r>
          </w:p>
        </w:tc>
        <w:tc>
          <w:tcPr>
            <w:tcW w:w="1026" w:type="dxa"/>
            <w:tcBorders>
              <w:left w:val="thickThinLargeGap" w:sz="24" w:space="0" w:color="auto"/>
              <w:bottom w:val="thickThinLargeGap" w:sz="24" w:space="0" w:color="auto"/>
            </w:tcBorders>
            <w:shd w:val="clear" w:color="auto" w:fill="auto"/>
            <w:vAlign w:val="center"/>
          </w:tcPr>
          <w:p w14:paraId="315A36BE"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PF-1)</w:t>
            </w:r>
          </w:p>
        </w:tc>
        <w:tc>
          <w:tcPr>
            <w:tcW w:w="992" w:type="dxa"/>
            <w:tcBorders>
              <w:bottom w:val="thickThinLargeGap" w:sz="24" w:space="0" w:color="auto"/>
            </w:tcBorders>
            <w:shd w:val="clear" w:color="auto" w:fill="auto"/>
            <w:vAlign w:val="center"/>
          </w:tcPr>
          <w:p w14:paraId="6CF2E64C"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MM-2)</w:t>
            </w:r>
          </w:p>
        </w:tc>
        <w:tc>
          <w:tcPr>
            <w:tcW w:w="992" w:type="dxa"/>
            <w:tcBorders>
              <w:bottom w:val="thickThinLargeGap" w:sz="24" w:space="0" w:color="auto"/>
            </w:tcBorders>
            <w:shd w:val="clear" w:color="auto" w:fill="auto"/>
            <w:vAlign w:val="center"/>
          </w:tcPr>
          <w:p w14:paraId="3D79D231"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RM-3)</w:t>
            </w:r>
          </w:p>
        </w:tc>
        <w:tc>
          <w:tcPr>
            <w:tcW w:w="993" w:type="dxa"/>
            <w:tcBorders>
              <w:bottom w:val="thickThinLargeGap" w:sz="24" w:space="0" w:color="auto"/>
            </w:tcBorders>
            <w:shd w:val="clear" w:color="auto" w:fill="auto"/>
            <w:vAlign w:val="center"/>
          </w:tcPr>
          <w:p w14:paraId="058180E4"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CP-4)</w:t>
            </w:r>
          </w:p>
        </w:tc>
        <w:tc>
          <w:tcPr>
            <w:tcW w:w="992" w:type="dxa"/>
            <w:tcBorders>
              <w:bottom w:val="thickThinLargeGap" w:sz="24" w:space="0" w:color="auto"/>
            </w:tcBorders>
            <w:shd w:val="clear" w:color="auto" w:fill="auto"/>
            <w:vAlign w:val="center"/>
          </w:tcPr>
          <w:p w14:paraId="543A4B32"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PA-5)</w:t>
            </w:r>
          </w:p>
        </w:tc>
        <w:tc>
          <w:tcPr>
            <w:tcW w:w="992" w:type="dxa"/>
            <w:tcBorders>
              <w:bottom w:val="thickThinLargeGap" w:sz="24" w:space="0" w:color="auto"/>
            </w:tcBorders>
            <w:shd w:val="clear" w:color="auto" w:fill="auto"/>
            <w:vAlign w:val="center"/>
          </w:tcPr>
          <w:p w14:paraId="5B63A8FC"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PA-6)</w:t>
            </w:r>
          </w:p>
        </w:tc>
        <w:tc>
          <w:tcPr>
            <w:tcW w:w="992" w:type="dxa"/>
            <w:tcBorders>
              <w:bottom w:val="thickThinLargeGap" w:sz="24" w:space="0" w:color="auto"/>
            </w:tcBorders>
            <w:shd w:val="clear" w:color="auto" w:fill="auto"/>
            <w:vAlign w:val="center"/>
          </w:tcPr>
          <w:p w14:paraId="1956B400"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MA-7)</w:t>
            </w:r>
          </w:p>
        </w:tc>
        <w:tc>
          <w:tcPr>
            <w:tcW w:w="993" w:type="dxa"/>
            <w:tcBorders>
              <w:bottom w:val="thickThinLargeGap" w:sz="24" w:space="0" w:color="auto"/>
            </w:tcBorders>
            <w:shd w:val="clear" w:color="auto" w:fill="auto"/>
            <w:vAlign w:val="center"/>
          </w:tcPr>
          <w:p w14:paraId="2E441F6B" w14:textId="77777777" w:rsidR="00B31A98" w:rsidRPr="005F0DB0" w:rsidRDefault="00B31A98">
            <w:pPr>
              <w:spacing w:after="0" w:line="240" w:lineRule="auto"/>
              <w:jc w:val="both"/>
              <w:rPr>
                <w:rFonts w:ascii="Lucida Sans" w:hAnsi="Lucida Sans" w:cs="Tahoma"/>
                <w:b/>
                <w:sz w:val="24"/>
                <w:szCs w:val="24"/>
              </w:rPr>
            </w:pPr>
            <w:r w:rsidRPr="005F0DB0">
              <w:rPr>
                <w:rFonts w:ascii="Lucida Sans" w:hAnsi="Lucida Sans" w:cs="Tahoma"/>
                <w:b/>
                <w:sz w:val="24"/>
                <w:szCs w:val="24"/>
              </w:rPr>
              <w:t>CE-8)</w:t>
            </w:r>
          </w:p>
        </w:tc>
      </w:tr>
      <w:tr w:rsidR="00B31A98" w:rsidRPr="005F0DB0" w14:paraId="744A2B75" w14:textId="77777777">
        <w:tc>
          <w:tcPr>
            <w:tcW w:w="1521" w:type="dxa"/>
            <w:tcBorders>
              <w:top w:val="thickThinLargeGap" w:sz="24" w:space="0" w:color="auto"/>
              <w:right w:val="single" w:sz="12" w:space="0" w:color="auto"/>
            </w:tcBorders>
            <w:shd w:val="clear" w:color="auto" w:fill="auto"/>
            <w:vAlign w:val="center"/>
          </w:tcPr>
          <w:p w14:paraId="7DCDE612"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Gennaio</w:t>
            </w:r>
          </w:p>
        </w:tc>
        <w:tc>
          <w:tcPr>
            <w:tcW w:w="1026" w:type="dxa"/>
            <w:tcBorders>
              <w:top w:val="thickThinLargeGap" w:sz="24" w:space="0" w:color="auto"/>
              <w:left w:val="thickThinLargeGap" w:sz="24" w:space="0" w:color="auto"/>
            </w:tcBorders>
            <w:shd w:val="clear" w:color="auto" w:fill="auto"/>
            <w:vAlign w:val="center"/>
          </w:tcPr>
          <w:p w14:paraId="5F00367A"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tcBorders>
              <w:top w:val="thickThinLargeGap" w:sz="24" w:space="0" w:color="auto"/>
            </w:tcBorders>
            <w:shd w:val="clear" w:color="auto" w:fill="auto"/>
            <w:vAlign w:val="center"/>
          </w:tcPr>
          <w:p w14:paraId="2636BC91"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tcBorders>
              <w:top w:val="thickThinLargeGap" w:sz="24" w:space="0" w:color="auto"/>
            </w:tcBorders>
            <w:shd w:val="clear" w:color="auto" w:fill="auto"/>
            <w:vAlign w:val="center"/>
          </w:tcPr>
          <w:p w14:paraId="1CECBCC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tcBorders>
              <w:top w:val="thickThinLargeGap" w:sz="24" w:space="0" w:color="auto"/>
            </w:tcBorders>
            <w:shd w:val="clear" w:color="auto" w:fill="auto"/>
            <w:vAlign w:val="center"/>
          </w:tcPr>
          <w:p w14:paraId="4112D75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4 RM</w:t>
            </w:r>
          </w:p>
        </w:tc>
        <w:tc>
          <w:tcPr>
            <w:tcW w:w="992" w:type="dxa"/>
            <w:tcBorders>
              <w:top w:val="thickThinLargeGap" w:sz="24" w:space="0" w:color="auto"/>
            </w:tcBorders>
            <w:shd w:val="clear" w:color="auto" w:fill="auto"/>
            <w:vAlign w:val="center"/>
          </w:tcPr>
          <w:p w14:paraId="0ADAFAA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tcBorders>
              <w:top w:val="thickThinLargeGap" w:sz="24" w:space="0" w:color="auto"/>
            </w:tcBorders>
            <w:shd w:val="clear" w:color="auto" w:fill="auto"/>
            <w:vAlign w:val="center"/>
          </w:tcPr>
          <w:p w14:paraId="0DCF4D7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tcBorders>
              <w:top w:val="thickThinLargeGap" w:sz="24" w:space="0" w:color="auto"/>
            </w:tcBorders>
            <w:shd w:val="clear" w:color="auto" w:fill="auto"/>
            <w:vAlign w:val="center"/>
          </w:tcPr>
          <w:p w14:paraId="64DB6B73"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3" w:type="dxa"/>
            <w:tcBorders>
              <w:top w:val="thickThinLargeGap" w:sz="24" w:space="0" w:color="auto"/>
            </w:tcBorders>
            <w:shd w:val="clear" w:color="auto" w:fill="auto"/>
            <w:vAlign w:val="center"/>
          </w:tcPr>
          <w:p w14:paraId="50B614D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6A080468" w14:textId="77777777">
        <w:tc>
          <w:tcPr>
            <w:tcW w:w="1521" w:type="dxa"/>
            <w:tcBorders>
              <w:right w:val="single" w:sz="12" w:space="0" w:color="auto"/>
            </w:tcBorders>
            <w:shd w:val="clear" w:color="auto" w:fill="auto"/>
            <w:vAlign w:val="center"/>
          </w:tcPr>
          <w:p w14:paraId="5C721FEA"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Febbraio</w:t>
            </w:r>
          </w:p>
        </w:tc>
        <w:tc>
          <w:tcPr>
            <w:tcW w:w="1026" w:type="dxa"/>
            <w:tcBorders>
              <w:left w:val="thickThinLargeGap" w:sz="24" w:space="0" w:color="auto"/>
            </w:tcBorders>
            <w:shd w:val="clear" w:color="auto" w:fill="auto"/>
            <w:vAlign w:val="center"/>
          </w:tcPr>
          <w:p w14:paraId="213F29F4"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shd w:val="clear" w:color="auto" w:fill="auto"/>
            <w:vAlign w:val="center"/>
          </w:tcPr>
          <w:p w14:paraId="0F39363B"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20E23EF1"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3" w:type="dxa"/>
            <w:shd w:val="clear" w:color="auto" w:fill="auto"/>
            <w:vAlign w:val="center"/>
          </w:tcPr>
          <w:p w14:paraId="22955E4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4 RM</w:t>
            </w:r>
          </w:p>
        </w:tc>
        <w:tc>
          <w:tcPr>
            <w:tcW w:w="992" w:type="dxa"/>
            <w:shd w:val="clear" w:color="auto" w:fill="auto"/>
            <w:vAlign w:val="center"/>
          </w:tcPr>
          <w:p w14:paraId="574F4CAB"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183D2BC4"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7DC4CA6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3" w:type="dxa"/>
            <w:shd w:val="clear" w:color="auto" w:fill="auto"/>
            <w:vAlign w:val="center"/>
          </w:tcPr>
          <w:p w14:paraId="0195C73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395C834D" w14:textId="77777777">
        <w:tc>
          <w:tcPr>
            <w:tcW w:w="1521" w:type="dxa"/>
            <w:tcBorders>
              <w:right w:val="single" w:sz="12" w:space="0" w:color="auto"/>
            </w:tcBorders>
            <w:shd w:val="clear" w:color="auto" w:fill="auto"/>
            <w:vAlign w:val="center"/>
          </w:tcPr>
          <w:p w14:paraId="509E06E9"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Marzo</w:t>
            </w:r>
          </w:p>
        </w:tc>
        <w:tc>
          <w:tcPr>
            <w:tcW w:w="1026" w:type="dxa"/>
            <w:tcBorders>
              <w:left w:val="thickThinLargeGap" w:sz="24" w:space="0" w:color="auto"/>
            </w:tcBorders>
            <w:shd w:val="clear" w:color="auto" w:fill="auto"/>
            <w:vAlign w:val="center"/>
          </w:tcPr>
          <w:p w14:paraId="597C0AF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shd w:val="clear" w:color="auto" w:fill="auto"/>
            <w:vAlign w:val="center"/>
          </w:tcPr>
          <w:p w14:paraId="06BE466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4CA0BE7B"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shd w:val="clear" w:color="auto" w:fill="auto"/>
            <w:vAlign w:val="center"/>
          </w:tcPr>
          <w:p w14:paraId="4DB84A53"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32084398"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0215F83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1FDFE8DD"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4 RM</w:t>
            </w:r>
          </w:p>
        </w:tc>
        <w:tc>
          <w:tcPr>
            <w:tcW w:w="993" w:type="dxa"/>
            <w:shd w:val="clear" w:color="auto" w:fill="auto"/>
            <w:vAlign w:val="center"/>
          </w:tcPr>
          <w:p w14:paraId="6BF5376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503D926C" w14:textId="77777777">
        <w:tc>
          <w:tcPr>
            <w:tcW w:w="1521" w:type="dxa"/>
            <w:tcBorders>
              <w:right w:val="single" w:sz="12" w:space="0" w:color="auto"/>
            </w:tcBorders>
            <w:shd w:val="clear" w:color="auto" w:fill="auto"/>
            <w:vAlign w:val="center"/>
          </w:tcPr>
          <w:p w14:paraId="2D26030E"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Aprile</w:t>
            </w:r>
          </w:p>
        </w:tc>
        <w:tc>
          <w:tcPr>
            <w:tcW w:w="1026" w:type="dxa"/>
            <w:tcBorders>
              <w:left w:val="thickThinLargeGap" w:sz="24" w:space="0" w:color="auto"/>
            </w:tcBorders>
            <w:shd w:val="clear" w:color="auto" w:fill="auto"/>
            <w:vAlign w:val="center"/>
          </w:tcPr>
          <w:p w14:paraId="26500103"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shd w:val="clear" w:color="auto" w:fill="auto"/>
            <w:vAlign w:val="center"/>
          </w:tcPr>
          <w:p w14:paraId="66438A28"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481817F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3" w:type="dxa"/>
            <w:shd w:val="clear" w:color="auto" w:fill="auto"/>
            <w:vAlign w:val="center"/>
          </w:tcPr>
          <w:p w14:paraId="5F5C4D19"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7306A74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614C178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3F303E1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4 RM</w:t>
            </w:r>
          </w:p>
        </w:tc>
        <w:tc>
          <w:tcPr>
            <w:tcW w:w="993" w:type="dxa"/>
            <w:shd w:val="clear" w:color="auto" w:fill="auto"/>
            <w:vAlign w:val="center"/>
          </w:tcPr>
          <w:p w14:paraId="38CA9ED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738E3727" w14:textId="77777777">
        <w:tc>
          <w:tcPr>
            <w:tcW w:w="1521" w:type="dxa"/>
            <w:tcBorders>
              <w:right w:val="single" w:sz="12" w:space="0" w:color="auto"/>
            </w:tcBorders>
            <w:shd w:val="clear" w:color="auto" w:fill="auto"/>
            <w:vAlign w:val="center"/>
          </w:tcPr>
          <w:p w14:paraId="6527290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Maggio</w:t>
            </w:r>
          </w:p>
        </w:tc>
        <w:tc>
          <w:tcPr>
            <w:tcW w:w="1026" w:type="dxa"/>
            <w:tcBorders>
              <w:left w:val="thickThinLargeGap" w:sz="24" w:space="0" w:color="auto"/>
            </w:tcBorders>
            <w:shd w:val="clear" w:color="auto" w:fill="auto"/>
            <w:vAlign w:val="center"/>
          </w:tcPr>
          <w:p w14:paraId="2A5DCBA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shd w:val="clear" w:color="auto" w:fill="auto"/>
            <w:vAlign w:val="center"/>
          </w:tcPr>
          <w:p w14:paraId="6B5BBFC1"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39D83E62"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shd w:val="clear" w:color="auto" w:fill="auto"/>
            <w:vAlign w:val="center"/>
          </w:tcPr>
          <w:p w14:paraId="37DE056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5B82050D"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2608AC4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35C4D5A3"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3" w:type="dxa"/>
            <w:shd w:val="clear" w:color="auto" w:fill="auto"/>
            <w:vAlign w:val="center"/>
          </w:tcPr>
          <w:p w14:paraId="5B44A581"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2880B0E6" w14:textId="77777777">
        <w:tc>
          <w:tcPr>
            <w:tcW w:w="1521" w:type="dxa"/>
            <w:tcBorders>
              <w:right w:val="single" w:sz="12" w:space="0" w:color="auto"/>
            </w:tcBorders>
            <w:shd w:val="clear" w:color="auto" w:fill="auto"/>
            <w:vAlign w:val="center"/>
          </w:tcPr>
          <w:p w14:paraId="31E6C59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Giugno</w:t>
            </w:r>
          </w:p>
        </w:tc>
        <w:tc>
          <w:tcPr>
            <w:tcW w:w="1026" w:type="dxa"/>
            <w:tcBorders>
              <w:left w:val="thickThinLargeGap" w:sz="24" w:space="0" w:color="auto"/>
            </w:tcBorders>
            <w:shd w:val="clear" w:color="auto" w:fill="auto"/>
            <w:vAlign w:val="center"/>
          </w:tcPr>
          <w:p w14:paraId="7D36CD0D"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c>
          <w:tcPr>
            <w:tcW w:w="992" w:type="dxa"/>
            <w:shd w:val="clear" w:color="auto" w:fill="auto"/>
            <w:vAlign w:val="center"/>
          </w:tcPr>
          <w:p w14:paraId="3A656974"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5F8B592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shd w:val="clear" w:color="auto" w:fill="auto"/>
            <w:vAlign w:val="center"/>
          </w:tcPr>
          <w:p w14:paraId="7FE95C4D"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3686FC52"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738AA37D"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28AEDA1D"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3" w:type="dxa"/>
            <w:shd w:val="clear" w:color="auto" w:fill="auto"/>
            <w:vAlign w:val="center"/>
          </w:tcPr>
          <w:p w14:paraId="56F24CF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446D19FB" w14:textId="77777777">
        <w:tc>
          <w:tcPr>
            <w:tcW w:w="1521" w:type="dxa"/>
            <w:tcBorders>
              <w:right w:val="single" w:sz="12" w:space="0" w:color="auto"/>
            </w:tcBorders>
            <w:shd w:val="clear" w:color="auto" w:fill="auto"/>
            <w:vAlign w:val="center"/>
          </w:tcPr>
          <w:p w14:paraId="6C0F2E5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Luglio</w:t>
            </w:r>
          </w:p>
        </w:tc>
        <w:tc>
          <w:tcPr>
            <w:tcW w:w="1026" w:type="dxa"/>
            <w:tcBorders>
              <w:left w:val="thickThinLargeGap" w:sz="24" w:space="0" w:color="auto"/>
            </w:tcBorders>
            <w:shd w:val="clear" w:color="auto" w:fill="auto"/>
            <w:vAlign w:val="center"/>
          </w:tcPr>
          <w:p w14:paraId="1D72723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c>
          <w:tcPr>
            <w:tcW w:w="992" w:type="dxa"/>
            <w:shd w:val="clear" w:color="auto" w:fill="auto"/>
            <w:vAlign w:val="center"/>
          </w:tcPr>
          <w:p w14:paraId="4A9465F2"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3A17D712"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3" w:type="dxa"/>
            <w:shd w:val="clear" w:color="auto" w:fill="auto"/>
            <w:vAlign w:val="center"/>
          </w:tcPr>
          <w:p w14:paraId="3FA2A56E"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5DB14945"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7554D3E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52512339"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3" w:type="dxa"/>
            <w:shd w:val="clear" w:color="auto" w:fill="auto"/>
            <w:vAlign w:val="center"/>
          </w:tcPr>
          <w:p w14:paraId="0DC11C73"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09714265" w14:textId="77777777">
        <w:tc>
          <w:tcPr>
            <w:tcW w:w="1521" w:type="dxa"/>
            <w:tcBorders>
              <w:right w:val="single" w:sz="12" w:space="0" w:color="auto"/>
            </w:tcBorders>
            <w:shd w:val="clear" w:color="auto" w:fill="auto"/>
            <w:vAlign w:val="center"/>
          </w:tcPr>
          <w:p w14:paraId="288A807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Agosto</w:t>
            </w:r>
          </w:p>
        </w:tc>
        <w:tc>
          <w:tcPr>
            <w:tcW w:w="1026" w:type="dxa"/>
            <w:tcBorders>
              <w:left w:val="thickThinLargeGap" w:sz="24" w:space="0" w:color="auto"/>
            </w:tcBorders>
            <w:shd w:val="clear" w:color="auto" w:fill="auto"/>
            <w:vAlign w:val="center"/>
          </w:tcPr>
          <w:p w14:paraId="646FE7C4"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c>
          <w:tcPr>
            <w:tcW w:w="992" w:type="dxa"/>
            <w:shd w:val="clear" w:color="auto" w:fill="auto"/>
            <w:vAlign w:val="center"/>
          </w:tcPr>
          <w:p w14:paraId="341B386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1350687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3" w:type="dxa"/>
            <w:shd w:val="clear" w:color="auto" w:fill="auto"/>
            <w:vAlign w:val="center"/>
          </w:tcPr>
          <w:p w14:paraId="0EC57AC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4903BEF8"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2FC1FD0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40157DBE"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3" w:type="dxa"/>
            <w:shd w:val="clear" w:color="auto" w:fill="auto"/>
            <w:vAlign w:val="center"/>
          </w:tcPr>
          <w:p w14:paraId="1385A75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3227DFBB" w14:textId="77777777">
        <w:tc>
          <w:tcPr>
            <w:tcW w:w="1521" w:type="dxa"/>
            <w:tcBorders>
              <w:right w:val="single" w:sz="12" w:space="0" w:color="auto"/>
            </w:tcBorders>
            <w:shd w:val="clear" w:color="auto" w:fill="auto"/>
            <w:vAlign w:val="center"/>
          </w:tcPr>
          <w:p w14:paraId="590CE05A"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Settembre</w:t>
            </w:r>
          </w:p>
        </w:tc>
        <w:tc>
          <w:tcPr>
            <w:tcW w:w="1026" w:type="dxa"/>
            <w:tcBorders>
              <w:left w:val="thickThinLargeGap" w:sz="24" w:space="0" w:color="auto"/>
            </w:tcBorders>
            <w:shd w:val="clear" w:color="auto" w:fill="auto"/>
            <w:vAlign w:val="center"/>
          </w:tcPr>
          <w:p w14:paraId="5E07B75B"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shd w:val="clear" w:color="auto" w:fill="auto"/>
            <w:vAlign w:val="center"/>
          </w:tcPr>
          <w:p w14:paraId="69121604"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75E3903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shd w:val="clear" w:color="auto" w:fill="auto"/>
            <w:vAlign w:val="center"/>
          </w:tcPr>
          <w:p w14:paraId="36214682"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359AB4AE"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0B124DA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583AD73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shd w:val="clear" w:color="auto" w:fill="auto"/>
            <w:vAlign w:val="center"/>
          </w:tcPr>
          <w:p w14:paraId="645F2C0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667D3CBC" w14:textId="77777777">
        <w:tc>
          <w:tcPr>
            <w:tcW w:w="1521" w:type="dxa"/>
            <w:tcBorders>
              <w:right w:val="single" w:sz="12" w:space="0" w:color="auto"/>
            </w:tcBorders>
            <w:shd w:val="clear" w:color="auto" w:fill="auto"/>
            <w:vAlign w:val="center"/>
          </w:tcPr>
          <w:p w14:paraId="3EBED9B5"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Ottobre</w:t>
            </w:r>
          </w:p>
        </w:tc>
        <w:tc>
          <w:tcPr>
            <w:tcW w:w="1026" w:type="dxa"/>
            <w:tcBorders>
              <w:left w:val="thickThinLargeGap" w:sz="24" w:space="0" w:color="auto"/>
            </w:tcBorders>
            <w:shd w:val="clear" w:color="auto" w:fill="auto"/>
            <w:vAlign w:val="center"/>
          </w:tcPr>
          <w:p w14:paraId="3AB2C74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shd w:val="clear" w:color="auto" w:fill="auto"/>
            <w:vAlign w:val="center"/>
          </w:tcPr>
          <w:p w14:paraId="7792BB9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533270E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3" w:type="dxa"/>
            <w:shd w:val="clear" w:color="auto" w:fill="auto"/>
            <w:vAlign w:val="center"/>
          </w:tcPr>
          <w:p w14:paraId="512350C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52DE8E8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3F0DA4C9"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09777629"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3" w:type="dxa"/>
            <w:shd w:val="clear" w:color="auto" w:fill="auto"/>
            <w:vAlign w:val="center"/>
          </w:tcPr>
          <w:p w14:paraId="46FCACC8"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7169A378" w14:textId="77777777">
        <w:tc>
          <w:tcPr>
            <w:tcW w:w="1521" w:type="dxa"/>
            <w:tcBorders>
              <w:right w:val="single" w:sz="12" w:space="0" w:color="auto"/>
            </w:tcBorders>
            <w:shd w:val="clear" w:color="auto" w:fill="auto"/>
            <w:vAlign w:val="center"/>
          </w:tcPr>
          <w:p w14:paraId="6D8FEE75"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Novembre</w:t>
            </w:r>
          </w:p>
        </w:tc>
        <w:tc>
          <w:tcPr>
            <w:tcW w:w="1026" w:type="dxa"/>
            <w:tcBorders>
              <w:left w:val="thickThinLargeGap" w:sz="24" w:space="0" w:color="auto"/>
            </w:tcBorders>
            <w:shd w:val="clear" w:color="auto" w:fill="auto"/>
            <w:vAlign w:val="center"/>
          </w:tcPr>
          <w:p w14:paraId="45BBE98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c>
          <w:tcPr>
            <w:tcW w:w="992" w:type="dxa"/>
            <w:shd w:val="clear" w:color="auto" w:fill="auto"/>
            <w:vAlign w:val="center"/>
          </w:tcPr>
          <w:p w14:paraId="54F9BC0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0BAF1AEF"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3" w:type="dxa"/>
            <w:shd w:val="clear" w:color="auto" w:fill="auto"/>
            <w:vAlign w:val="center"/>
          </w:tcPr>
          <w:p w14:paraId="57A8F3C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shd w:val="clear" w:color="auto" w:fill="auto"/>
            <w:vAlign w:val="center"/>
          </w:tcPr>
          <w:p w14:paraId="079BFE0C"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shd w:val="clear" w:color="auto" w:fill="auto"/>
            <w:vAlign w:val="center"/>
          </w:tcPr>
          <w:p w14:paraId="066DB80D"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shd w:val="clear" w:color="auto" w:fill="auto"/>
            <w:vAlign w:val="center"/>
          </w:tcPr>
          <w:p w14:paraId="3A3A8C36"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shd w:val="clear" w:color="auto" w:fill="auto"/>
            <w:vAlign w:val="center"/>
          </w:tcPr>
          <w:p w14:paraId="7321C403"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r w:rsidR="00B31A98" w:rsidRPr="005F0DB0" w14:paraId="371FC887" w14:textId="77777777">
        <w:tc>
          <w:tcPr>
            <w:tcW w:w="1521" w:type="dxa"/>
            <w:tcBorders>
              <w:bottom w:val="double" w:sz="4" w:space="0" w:color="auto"/>
              <w:right w:val="single" w:sz="12" w:space="0" w:color="auto"/>
            </w:tcBorders>
            <w:shd w:val="clear" w:color="auto" w:fill="auto"/>
            <w:vAlign w:val="center"/>
          </w:tcPr>
          <w:p w14:paraId="7CB12083"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Dicembre</w:t>
            </w:r>
          </w:p>
        </w:tc>
        <w:tc>
          <w:tcPr>
            <w:tcW w:w="1026" w:type="dxa"/>
            <w:tcBorders>
              <w:left w:val="thickThinLargeGap" w:sz="24" w:space="0" w:color="auto"/>
              <w:bottom w:val="double" w:sz="4" w:space="0" w:color="auto"/>
            </w:tcBorders>
            <w:shd w:val="clear" w:color="auto" w:fill="auto"/>
            <w:vAlign w:val="center"/>
          </w:tcPr>
          <w:p w14:paraId="32392D6A"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RS</w:t>
            </w:r>
          </w:p>
        </w:tc>
        <w:tc>
          <w:tcPr>
            <w:tcW w:w="992" w:type="dxa"/>
            <w:tcBorders>
              <w:bottom w:val="double" w:sz="4" w:space="0" w:color="auto"/>
            </w:tcBorders>
            <w:shd w:val="clear" w:color="auto" w:fill="auto"/>
            <w:vAlign w:val="center"/>
          </w:tcPr>
          <w:p w14:paraId="568FFDAB"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tcBorders>
              <w:bottom w:val="double" w:sz="4" w:space="0" w:color="auto"/>
            </w:tcBorders>
            <w:shd w:val="clear" w:color="auto" w:fill="auto"/>
            <w:vAlign w:val="center"/>
          </w:tcPr>
          <w:p w14:paraId="6D0371DE"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tcBorders>
              <w:bottom w:val="double" w:sz="4" w:space="0" w:color="auto"/>
            </w:tcBorders>
            <w:shd w:val="clear" w:color="auto" w:fill="auto"/>
            <w:vAlign w:val="center"/>
          </w:tcPr>
          <w:p w14:paraId="38344F4E"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3 RM</w:t>
            </w:r>
          </w:p>
        </w:tc>
        <w:tc>
          <w:tcPr>
            <w:tcW w:w="992" w:type="dxa"/>
            <w:tcBorders>
              <w:bottom w:val="double" w:sz="4" w:space="0" w:color="auto"/>
            </w:tcBorders>
            <w:shd w:val="clear" w:color="auto" w:fill="auto"/>
            <w:vAlign w:val="center"/>
          </w:tcPr>
          <w:p w14:paraId="49D32E57"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2" w:type="dxa"/>
            <w:tcBorders>
              <w:bottom w:val="double" w:sz="4" w:space="0" w:color="auto"/>
            </w:tcBorders>
            <w:shd w:val="clear" w:color="auto" w:fill="auto"/>
            <w:vAlign w:val="center"/>
          </w:tcPr>
          <w:p w14:paraId="45A592A0"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RM</w:t>
            </w:r>
          </w:p>
        </w:tc>
        <w:tc>
          <w:tcPr>
            <w:tcW w:w="992" w:type="dxa"/>
            <w:tcBorders>
              <w:bottom w:val="double" w:sz="4" w:space="0" w:color="auto"/>
            </w:tcBorders>
            <w:shd w:val="clear" w:color="auto" w:fill="auto"/>
            <w:vAlign w:val="center"/>
          </w:tcPr>
          <w:p w14:paraId="7BF6E7DA"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2 RM</w:t>
            </w:r>
          </w:p>
        </w:tc>
        <w:tc>
          <w:tcPr>
            <w:tcW w:w="993" w:type="dxa"/>
            <w:tcBorders>
              <w:bottom w:val="double" w:sz="4" w:space="0" w:color="auto"/>
            </w:tcBorders>
            <w:shd w:val="clear" w:color="auto" w:fill="auto"/>
            <w:vAlign w:val="center"/>
          </w:tcPr>
          <w:p w14:paraId="4A298D55" w14:textId="77777777" w:rsidR="00B31A98" w:rsidRPr="005F0DB0" w:rsidRDefault="00B31A98">
            <w:pPr>
              <w:spacing w:after="0" w:line="240" w:lineRule="auto"/>
              <w:jc w:val="both"/>
              <w:rPr>
                <w:rFonts w:ascii="Lucida Sans" w:hAnsi="Lucida Sans" w:cs="Tahoma"/>
                <w:sz w:val="24"/>
                <w:szCs w:val="24"/>
              </w:rPr>
            </w:pPr>
            <w:r w:rsidRPr="005F0DB0">
              <w:rPr>
                <w:rFonts w:ascii="Lucida Sans" w:hAnsi="Lucida Sans" w:cs="Tahoma"/>
                <w:sz w:val="24"/>
                <w:szCs w:val="24"/>
              </w:rPr>
              <w:t>1 RS</w:t>
            </w:r>
          </w:p>
        </w:tc>
      </w:tr>
    </w:tbl>
    <w:p w14:paraId="595CA3EE" w14:textId="77777777" w:rsidR="00B31A98" w:rsidRPr="009F0F5F" w:rsidRDefault="00B31A98" w:rsidP="00B31A98">
      <w:pPr>
        <w:pStyle w:val="Paragrafoelenco"/>
        <w:spacing w:after="120" w:line="240" w:lineRule="auto"/>
        <w:ind w:left="284"/>
        <w:contextualSpacing w:val="0"/>
        <w:jc w:val="both"/>
        <w:rPr>
          <w:rFonts w:ascii="Lucida Sans" w:hAnsi="Lucida Sans" w:cs="Tahoma"/>
          <w:iCs/>
          <w:sz w:val="20"/>
          <w:szCs w:val="20"/>
        </w:rPr>
      </w:pPr>
      <w:r w:rsidRPr="009F0F5F">
        <w:rPr>
          <w:rFonts w:ascii="Lucida Sans" w:hAnsi="Lucida Sans" w:cs="Tahoma"/>
          <w:iCs/>
          <w:sz w:val="20"/>
          <w:szCs w:val="20"/>
        </w:rPr>
        <w:t xml:space="preserve">Legenda: </w:t>
      </w:r>
      <w:r w:rsidRPr="009F0F5F">
        <w:rPr>
          <w:rFonts w:ascii="Lucida Sans" w:hAnsi="Lucida Sans" w:cs="Tahoma"/>
          <w:b/>
          <w:iCs/>
          <w:sz w:val="20"/>
          <w:szCs w:val="20"/>
        </w:rPr>
        <w:t>RS</w:t>
      </w:r>
      <w:r w:rsidRPr="009F0F5F">
        <w:rPr>
          <w:rFonts w:ascii="Lucida Sans" w:hAnsi="Lucida Sans" w:cs="Tahoma"/>
          <w:iCs/>
          <w:sz w:val="20"/>
          <w:szCs w:val="20"/>
        </w:rPr>
        <w:t xml:space="preserve"> = ritiri settimanali – </w:t>
      </w:r>
      <w:r w:rsidRPr="009F0F5F">
        <w:rPr>
          <w:rFonts w:ascii="Lucida Sans" w:hAnsi="Lucida Sans" w:cs="Tahoma"/>
          <w:b/>
          <w:iCs/>
          <w:sz w:val="20"/>
          <w:szCs w:val="20"/>
        </w:rPr>
        <w:t>RM</w:t>
      </w:r>
      <w:r w:rsidRPr="009F0F5F">
        <w:rPr>
          <w:rFonts w:ascii="Lucida Sans" w:hAnsi="Lucida Sans" w:cs="Tahoma"/>
          <w:iCs/>
          <w:sz w:val="20"/>
          <w:szCs w:val="20"/>
        </w:rPr>
        <w:t xml:space="preserve"> = ritiri mensili</w:t>
      </w:r>
    </w:p>
    <w:p w14:paraId="5209C6D7" w14:textId="77777777" w:rsidR="00330AD2" w:rsidRPr="005F0DB0" w:rsidRDefault="002C1B82" w:rsidP="005F0DB0">
      <w:pPr>
        <w:pStyle w:val="Paragrafoelenco"/>
        <w:numPr>
          <w:ilvl w:val="0"/>
          <w:numId w:val="5"/>
        </w:numPr>
        <w:spacing w:before="60" w:after="60" w:line="240" w:lineRule="auto"/>
        <w:ind w:left="284" w:hanging="284"/>
        <w:contextualSpacing w:val="0"/>
        <w:jc w:val="both"/>
        <w:rPr>
          <w:rFonts w:ascii="Lucida Sans" w:hAnsi="Lucida Sans" w:cs="Tahoma"/>
          <w:sz w:val="24"/>
          <w:szCs w:val="24"/>
          <w:u w:val="single"/>
        </w:rPr>
      </w:pPr>
      <w:r w:rsidRPr="005F0DB0">
        <w:rPr>
          <w:rFonts w:ascii="Lucida Sans" w:hAnsi="Lucida Sans" w:cs="Tahoma"/>
          <w:sz w:val="24"/>
          <w:szCs w:val="24"/>
          <w:u w:val="single"/>
        </w:rPr>
        <w:lastRenderedPageBreak/>
        <w:t>servizio richiesto</w:t>
      </w:r>
      <w:r w:rsidRPr="005F0DB0">
        <w:rPr>
          <w:rFonts w:ascii="Lucida Sans" w:hAnsi="Lucida Sans" w:cs="Tahoma"/>
          <w:sz w:val="24"/>
          <w:szCs w:val="24"/>
        </w:rPr>
        <w:t>: raccolta e trasporto del materiale franco nostri impianti/siti</w:t>
      </w:r>
      <w:r w:rsidR="00EF5C6F" w:rsidRPr="005F0DB0">
        <w:rPr>
          <w:rFonts w:ascii="Lucida Sans" w:hAnsi="Lucida Sans" w:cs="Tahoma"/>
          <w:sz w:val="24"/>
          <w:szCs w:val="24"/>
        </w:rPr>
        <w:t xml:space="preserve"> </w:t>
      </w:r>
      <w:r w:rsidR="00EF5C6F" w:rsidRPr="00B31A98">
        <w:rPr>
          <w:rFonts w:ascii="Lucida Sans" w:hAnsi="Lucida Sans" w:cs="Tahoma"/>
          <w:b/>
          <w:bCs/>
          <w:sz w:val="24"/>
          <w:szCs w:val="24"/>
        </w:rPr>
        <w:t>senza ritiro dei cassoni</w:t>
      </w:r>
      <w:r w:rsidR="00CE61E8">
        <w:rPr>
          <w:rFonts w:ascii="Lucida Sans" w:hAnsi="Lucida Sans" w:cs="Tahoma"/>
          <w:b/>
          <w:bCs/>
          <w:sz w:val="24"/>
          <w:szCs w:val="24"/>
        </w:rPr>
        <w:t xml:space="preserve"> </w:t>
      </w:r>
      <w:r w:rsidR="00CE61E8" w:rsidRPr="00CE61E8">
        <w:rPr>
          <w:rFonts w:ascii="Lucida Sans" w:hAnsi="Lucida Sans" w:cs="Tahoma"/>
          <w:sz w:val="24"/>
          <w:szCs w:val="24"/>
        </w:rPr>
        <w:t>bensì</w:t>
      </w:r>
      <w:r w:rsidR="00CE61E8">
        <w:rPr>
          <w:rFonts w:ascii="Lucida Sans" w:hAnsi="Lucida Sans" w:cs="Tahoma"/>
          <w:b/>
          <w:bCs/>
          <w:sz w:val="24"/>
          <w:szCs w:val="24"/>
        </w:rPr>
        <w:t xml:space="preserve"> </w:t>
      </w:r>
      <w:r w:rsidR="00D07783" w:rsidRPr="005F0DB0">
        <w:rPr>
          <w:rFonts w:ascii="Lucida Sans" w:hAnsi="Lucida Sans" w:cs="Tahoma"/>
          <w:sz w:val="24"/>
          <w:szCs w:val="24"/>
        </w:rPr>
        <w:t>con loro svuotamento tramite polpo meccanico</w:t>
      </w:r>
      <w:r w:rsidR="00EF5C6F" w:rsidRPr="005F0DB0">
        <w:rPr>
          <w:rFonts w:ascii="Lucida Sans" w:hAnsi="Lucida Sans" w:cs="Tahoma"/>
          <w:sz w:val="24"/>
          <w:szCs w:val="24"/>
        </w:rPr>
        <w:t xml:space="preserve">. Il servizio deve </w:t>
      </w:r>
      <w:r w:rsidRPr="005F0DB0">
        <w:rPr>
          <w:rFonts w:ascii="Lucida Sans" w:hAnsi="Lucida Sans" w:cs="Tahoma"/>
          <w:sz w:val="24"/>
          <w:szCs w:val="24"/>
        </w:rPr>
        <w:t xml:space="preserve">essere </w:t>
      </w:r>
      <w:r w:rsidR="00EF5C6F" w:rsidRPr="005F0DB0">
        <w:rPr>
          <w:rFonts w:ascii="Lucida Sans" w:hAnsi="Lucida Sans" w:cs="Tahoma"/>
          <w:sz w:val="24"/>
          <w:szCs w:val="24"/>
        </w:rPr>
        <w:t xml:space="preserve">garantito alle medesime condizioni </w:t>
      </w:r>
      <w:r w:rsidRPr="005F0DB0">
        <w:rPr>
          <w:rFonts w:ascii="Lucida Sans" w:hAnsi="Lucida Sans" w:cs="Tahoma"/>
          <w:sz w:val="24"/>
          <w:szCs w:val="24"/>
        </w:rPr>
        <w:t xml:space="preserve">anche per eventuali </w:t>
      </w:r>
      <w:r w:rsidR="009C5815" w:rsidRPr="005F0DB0">
        <w:rPr>
          <w:rFonts w:ascii="Lucida Sans" w:hAnsi="Lucida Sans" w:cs="Tahoma"/>
          <w:sz w:val="24"/>
          <w:szCs w:val="24"/>
        </w:rPr>
        <w:t xml:space="preserve">future </w:t>
      </w:r>
      <w:r w:rsidRPr="005F0DB0">
        <w:rPr>
          <w:rFonts w:ascii="Lucida Sans" w:hAnsi="Lucida Sans" w:cs="Tahoma"/>
          <w:sz w:val="24"/>
          <w:szCs w:val="24"/>
        </w:rPr>
        <w:t>nuove aperture</w:t>
      </w:r>
      <w:r w:rsidR="00156F3B" w:rsidRPr="005F0DB0">
        <w:rPr>
          <w:rFonts w:ascii="Lucida Sans" w:hAnsi="Lucida Sans" w:cs="Tahoma"/>
          <w:sz w:val="24"/>
          <w:szCs w:val="24"/>
        </w:rPr>
        <w:t>/chiusure</w:t>
      </w:r>
      <w:r w:rsidRPr="005F0DB0">
        <w:rPr>
          <w:rFonts w:ascii="Lucida Sans" w:hAnsi="Lucida Sans" w:cs="Tahoma"/>
          <w:sz w:val="24"/>
          <w:szCs w:val="24"/>
        </w:rPr>
        <w:t xml:space="preserve"> di Impianti/Centri </w:t>
      </w:r>
      <w:r w:rsidR="00EA3BB5" w:rsidRPr="005F0DB0">
        <w:rPr>
          <w:rFonts w:ascii="Lucida Sans" w:hAnsi="Lucida Sans" w:cs="Tahoma"/>
          <w:sz w:val="24"/>
          <w:szCs w:val="24"/>
        </w:rPr>
        <w:t xml:space="preserve">di Raccolta </w:t>
      </w:r>
      <w:r w:rsidRPr="005F0DB0">
        <w:rPr>
          <w:rFonts w:ascii="Lucida Sans" w:hAnsi="Lucida Sans" w:cs="Tahoma"/>
          <w:sz w:val="24"/>
          <w:szCs w:val="24"/>
        </w:rPr>
        <w:t>sul territorio elbano</w:t>
      </w:r>
      <w:r w:rsidR="00EF5C6F" w:rsidRPr="005F0DB0">
        <w:rPr>
          <w:rFonts w:ascii="Lucida Sans" w:hAnsi="Lucida Sans" w:cs="Tahoma"/>
          <w:sz w:val="24"/>
          <w:szCs w:val="24"/>
        </w:rPr>
        <w:t xml:space="preserve"> o in caso aumento</w:t>
      </w:r>
      <w:r w:rsidR="00156F3B" w:rsidRPr="005F0DB0">
        <w:rPr>
          <w:rFonts w:ascii="Lucida Sans" w:hAnsi="Lucida Sans" w:cs="Tahoma"/>
          <w:sz w:val="24"/>
          <w:szCs w:val="24"/>
        </w:rPr>
        <w:t>/diminuzione</w:t>
      </w:r>
      <w:r w:rsidR="00EF5C6F" w:rsidRPr="005F0DB0">
        <w:rPr>
          <w:rFonts w:ascii="Lucida Sans" w:hAnsi="Lucida Sans" w:cs="Tahoma"/>
          <w:sz w:val="24"/>
          <w:szCs w:val="24"/>
        </w:rPr>
        <w:t xml:space="preserve"> della cubatura dei cassoni presenti o aumento</w:t>
      </w:r>
      <w:r w:rsidR="00156F3B" w:rsidRPr="005F0DB0">
        <w:rPr>
          <w:rFonts w:ascii="Lucida Sans" w:hAnsi="Lucida Sans" w:cs="Tahoma"/>
          <w:sz w:val="24"/>
          <w:szCs w:val="24"/>
        </w:rPr>
        <w:t>/diminuzione</w:t>
      </w:r>
      <w:r w:rsidR="00EF5C6F" w:rsidRPr="005F0DB0">
        <w:rPr>
          <w:rFonts w:ascii="Lucida Sans" w:hAnsi="Lucida Sans" w:cs="Tahoma"/>
          <w:sz w:val="24"/>
          <w:szCs w:val="24"/>
        </w:rPr>
        <w:t xml:space="preserve"> del numero degli stessi</w:t>
      </w:r>
      <w:r w:rsidR="00CE61E8">
        <w:rPr>
          <w:rFonts w:ascii="Lucida Sans" w:hAnsi="Lucida Sans" w:cs="Tahoma"/>
          <w:sz w:val="24"/>
          <w:szCs w:val="24"/>
        </w:rPr>
        <w:t>.</w:t>
      </w:r>
    </w:p>
    <w:p w14:paraId="5C1DF6BA" w14:textId="77777777" w:rsidR="00B31A98" w:rsidRDefault="00B31A98" w:rsidP="00284CDF">
      <w:pPr>
        <w:pStyle w:val="Paragrafoelenco"/>
        <w:spacing w:before="60" w:after="60" w:line="240" w:lineRule="auto"/>
        <w:ind w:left="0"/>
        <w:contextualSpacing w:val="0"/>
        <w:jc w:val="both"/>
        <w:rPr>
          <w:rFonts w:ascii="Lucida Sans" w:hAnsi="Lucida Sans" w:cs="Tahoma"/>
          <w:sz w:val="24"/>
          <w:szCs w:val="24"/>
          <w:u w:val="single"/>
        </w:rPr>
      </w:pPr>
    </w:p>
    <w:p w14:paraId="048F287F" w14:textId="77777777" w:rsidR="00284CDF" w:rsidRPr="00284CDF" w:rsidRDefault="00284CDF" w:rsidP="00284CDF">
      <w:pPr>
        <w:spacing w:after="80" w:line="240" w:lineRule="auto"/>
        <w:jc w:val="center"/>
        <w:rPr>
          <w:rFonts w:ascii="Lucida Sans" w:hAnsi="Lucida Sans" w:cs="Tahoma"/>
          <w:b/>
          <w:bCs/>
          <w:sz w:val="24"/>
          <w:szCs w:val="24"/>
        </w:rPr>
      </w:pPr>
      <w:r w:rsidRPr="007E3C42">
        <w:rPr>
          <w:rFonts w:ascii="Lucida Sans" w:hAnsi="Lucida Sans" w:cs="Tahoma"/>
          <w:b/>
          <w:bCs/>
          <w:sz w:val="24"/>
          <w:szCs w:val="24"/>
        </w:rPr>
        <w:t>Condizioni economiche del servizio</w:t>
      </w:r>
    </w:p>
    <w:p w14:paraId="03114B56" w14:textId="77777777" w:rsidR="00EA3BB5" w:rsidRPr="007E3C42" w:rsidRDefault="00284CDF" w:rsidP="00284CDF">
      <w:pPr>
        <w:pStyle w:val="Paragrafoelenco"/>
        <w:spacing w:before="60" w:after="60" w:line="240" w:lineRule="auto"/>
        <w:ind w:left="0"/>
        <w:contextualSpacing w:val="0"/>
        <w:jc w:val="both"/>
        <w:rPr>
          <w:rFonts w:ascii="Lucida Sans" w:hAnsi="Lucida Sans" w:cs="Tahoma"/>
          <w:sz w:val="24"/>
          <w:szCs w:val="24"/>
        </w:rPr>
      </w:pPr>
      <w:bookmarkStart w:id="2" w:name="_Hlk57365064"/>
      <w:r w:rsidRPr="007E3C42">
        <w:rPr>
          <w:rFonts w:ascii="Lucida Sans" w:hAnsi="Lucida Sans" w:cs="Tahoma"/>
          <w:sz w:val="24"/>
          <w:szCs w:val="24"/>
        </w:rPr>
        <w:t xml:space="preserve">Il </w:t>
      </w:r>
      <w:r w:rsidR="00146D7B" w:rsidRPr="007E3C42">
        <w:rPr>
          <w:rFonts w:ascii="Lucida Sans" w:hAnsi="Lucida Sans" w:cs="Tahoma"/>
          <w:sz w:val="24"/>
          <w:szCs w:val="24"/>
        </w:rPr>
        <w:t>p</w:t>
      </w:r>
      <w:r w:rsidR="00574A10" w:rsidRPr="007E3C42">
        <w:rPr>
          <w:rFonts w:ascii="Lucida Sans" w:hAnsi="Lucida Sans" w:cs="Tahoma"/>
          <w:sz w:val="24"/>
          <w:szCs w:val="24"/>
        </w:rPr>
        <w:t>rezzo a favore di ESA</w:t>
      </w:r>
      <w:r w:rsidR="0049009C" w:rsidRPr="007E3C42">
        <w:rPr>
          <w:rFonts w:ascii="Lucida Sans" w:hAnsi="Lucida Sans" w:cs="Tahoma"/>
          <w:sz w:val="24"/>
          <w:szCs w:val="24"/>
        </w:rPr>
        <w:t xml:space="preserve"> </w:t>
      </w:r>
      <w:r w:rsidRPr="007E3C42">
        <w:rPr>
          <w:rFonts w:ascii="Lucida Sans" w:hAnsi="Lucida Sans" w:cs="Tahoma"/>
          <w:sz w:val="24"/>
          <w:szCs w:val="24"/>
        </w:rPr>
        <w:t xml:space="preserve">sarà </w:t>
      </w:r>
      <w:r w:rsidR="0049009C" w:rsidRPr="007E3C42">
        <w:rPr>
          <w:rFonts w:ascii="Lucida Sans" w:hAnsi="Lucida Sans" w:cs="Tahoma"/>
          <w:sz w:val="24"/>
          <w:szCs w:val="24"/>
        </w:rPr>
        <w:t xml:space="preserve">composto </w:t>
      </w:r>
      <w:r w:rsidR="00574A10" w:rsidRPr="007E3C42">
        <w:rPr>
          <w:rFonts w:ascii="Lucida Sans" w:hAnsi="Lucida Sans" w:cs="Tahoma"/>
          <w:sz w:val="24"/>
          <w:szCs w:val="24"/>
        </w:rPr>
        <w:t>da</w:t>
      </w:r>
      <w:r w:rsidR="003F6883" w:rsidRPr="007E3C42">
        <w:rPr>
          <w:rFonts w:ascii="Lucida Sans" w:hAnsi="Lucida Sans" w:cs="Tahoma"/>
          <w:sz w:val="24"/>
          <w:szCs w:val="24"/>
        </w:rPr>
        <w:t>:</w:t>
      </w:r>
    </w:p>
    <w:p w14:paraId="4983C263" w14:textId="36CDB5C2" w:rsidR="003451A0" w:rsidRPr="007E3C42" w:rsidRDefault="003451A0" w:rsidP="00284CDF">
      <w:pPr>
        <w:pStyle w:val="Paragrafoelenco"/>
        <w:numPr>
          <w:ilvl w:val="0"/>
          <w:numId w:val="9"/>
        </w:numPr>
        <w:spacing w:line="240" w:lineRule="auto"/>
        <w:jc w:val="both"/>
        <w:rPr>
          <w:rFonts w:ascii="Lucida Sans" w:hAnsi="Lucida Sans" w:cs="Tahoma"/>
          <w:sz w:val="24"/>
          <w:szCs w:val="24"/>
        </w:rPr>
      </w:pPr>
      <w:r w:rsidRPr="007E3C42">
        <w:rPr>
          <w:rFonts w:ascii="Lucida Sans" w:hAnsi="Lucida Sans" w:cs="Tahoma"/>
          <w:sz w:val="24"/>
          <w:szCs w:val="24"/>
        </w:rPr>
        <w:t xml:space="preserve">un </w:t>
      </w:r>
      <w:r w:rsidRPr="007E3C42">
        <w:rPr>
          <w:rFonts w:ascii="Lucida Sans" w:hAnsi="Lucida Sans" w:cs="Tahoma"/>
          <w:b/>
          <w:sz w:val="24"/>
          <w:szCs w:val="24"/>
          <w:u w:val="single"/>
        </w:rPr>
        <w:t>indice di mercato</w:t>
      </w:r>
      <w:r w:rsidRPr="007E3C42">
        <w:rPr>
          <w:rFonts w:ascii="Lucida Sans" w:hAnsi="Lucida Sans" w:cs="Tahoma"/>
          <w:sz w:val="24"/>
          <w:szCs w:val="24"/>
        </w:rPr>
        <w:t xml:space="preserve">, individuato da ESA nel listino pubblicato dalla CCIAA di Milano (sito internet </w:t>
      </w:r>
      <w:hyperlink r:id="rId7" w:history="1">
        <w:r w:rsidRPr="007E3C42">
          <w:rPr>
            <w:rStyle w:val="Collegamentoipertestuale"/>
            <w:rFonts w:ascii="Lucida Sans" w:hAnsi="Lucida Sans" w:cs="Tahoma"/>
            <w:color w:val="auto"/>
            <w:sz w:val="24"/>
            <w:szCs w:val="24"/>
          </w:rPr>
          <w:t>www.piuprezzi.it</w:t>
        </w:r>
      </w:hyperlink>
      <w:r w:rsidRPr="007E3C42">
        <w:rPr>
          <w:rFonts w:ascii="Lucida Sans" w:hAnsi="Lucida Sans" w:cs="Tahoma"/>
          <w:sz w:val="24"/>
          <w:szCs w:val="24"/>
        </w:rPr>
        <w:t xml:space="preserve"> sezione Metalli ferrosi e </w:t>
      </w:r>
      <w:proofErr w:type="gramStart"/>
      <w:r w:rsidRPr="007E3C42">
        <w:rPr>
          <w:rFonts w:ascii="Lucida Sans" w:hAnsi="Lucida Sans" w:cs="Tahoma"/>
          <w:sz w:val="24"/>
          <w:szCs w:val="24"/>
        </w:rPr>
        <w:t>non</w:t>
      </w:r>
      <w:proofErr w:type="gramEnd"/>
      <w:r w:rsidRPr="007E3C42">
        <w:rPr>
          <w:rFonts w:ascii="Lucida Sans" w:hAnsi="Lucida Sans" w:cs="Tahoma"/>
          <w:sz w:val="24"/>
          <w:szCs w:val="24"/>
        </w:rPr>
        <w:t>, alla voce 429 cat.</w:t>
      </w:r>
      <w:r w:rsidR="00284CDF" w:rsidRPr="007E3C42">
        <w:rPr>
          <w:rFonts w:ascii="Lucida Sans" w:hAnsi="Lucida Sans" w:cs="Tahoma"/>
          <w:sz w:val="24"/>
          <w:szCs w:val="24"/>
        </w:rPr>
        <w:t xml:space="preserve"> </w:t>
      </w:r>
      <w:r w:rsidRPr="007E3C42">
        <w:rPr>
          <w:rFonts w:ascii="Lucida Sans" w:hAnsi="Lucida Sans" w:cs="Tahoma"/>
          <w:sz w:val="24"/>
          <w:szCs w:val="24"/>
        </w:rPr>
        <w:t xml:space="preserve">60 </w:t>
      </w:r>
      <w:r w:rsidRPr="007E3C42">
        <w:rPr>
          <w:rFonts w:ascii="Lucida Sans" w:hAnsi="Lucida Sans" w:cs="Tahoma"/>
          <w:i/>
          <w:sz w:val="24"/>
          <w:szCs w:val="24"/>
        </w:rPr>
        <w:t>Rifiuti costituiti da Carichi di Rottami Vecchi di Raccolta provenienti anche dalla Raccolta Differenziata, Piazzole/Isole Ecologiche Comunali</w:t>
      </w:r>
      <w:r w:rsidRPr="007E3C42">
        <w:rPr>
          <w:rFonts w:ascii="Lucida Sans" w:hAnsi="Lucida Sans" w:cs="Tahoma"/>
          <w:iCs/>
          <w:sz w:val="24"/>
          <w:szCs w:val="24"/>
        </w:rPr>
        <w:t>. L</w:t>
      </w:r>
      <w:r w:rsidRPr="007E3C42">
        <w:rPr>
          <w:rFonts w:ascii="Lucida Sans" w:hAnsi="Lucida Sans" w:cs="Tahoma"/>
          <w:sz w:val="24"/>
          <w:szCs w:val="24"/>
        </w:rPr>
        <w:t>a rilevazione è data dal prezzo massimo di volta in volta accertato</w:t>
      </w:r>
      <w:r w:rsidR="00513F23" w:rsidRPr="007E3C42">
        <w:rPr>
          <w:rFonts w:ascii="Lucida Sans" w:hAnsi="Lucida Sans" w:cs="Tahoma"/>
          <w:sz w:val="24"/>
          <w:szCs w:val="24"/>
        </w:rPr>
        <w:t xml:space="preserve"> (di norma ogni 2 settimane)</w:t>
      </w:r>
      <w:r w:rsidRPr="007E3C42">
        <w:rPr>
          <w:rFonts w:ascii="Lucida Sans" w:hAnsi="Lucida Sans" w:cs="Tahoma"/>
          <w:sz w:val="24"/>
          <w:szCs w:val="24"/>
        </w:rPr>
        <w:t>, come da tabella delle rilevazioni de</w:t>
      </w:r>
      <w:r w:rsidR="00A74F10" w:rsidRPr="007E3C42">
        <w:rPr>
          <w:rFonts w:ascii="Lucida Sans" w:hAnsi="Lucida Sans" w:cs="Tahoma"/>
          <w:sz w:val="24"/>
          <w:szCs w:val="24"/>
        </w:rPr>
        <w:t>gli ultimi 12 mesi:</w:t>
      </w:r>
    </w:p>
    <w:tbl>
      <w:tblPr>
        <w:tblW w:w="3800" w:type="dxa"/>
        <w:jc w:val="center"/>
        <w:tblCellMar>
          <w:left w:w="70" w:type="dxa"/>
          <w:right w:w="70" w:type="dxa"/>
        </w:tblCellMar>
        <w:tblLook w:val="04A0" w:firstRow="1" w:lastRow="0" w:firstColumn="1" w:lastColumn="0" w:noHBand="0" w:noVBand="1"/>
      </w:tblPr>
      <w:tblGrid>
        <w:gridCol w:w="1900"/>
        <w:gridCol w:w="1900"/>
      </w:tblGrid>
      <w:tr w:rsidR="00A74F10" w:rsidRPr="007E3C42" w14:paraId="4FF85FD8" w14:textId="77777777" w:rsidTr="00A74F10">
        <w:trPr>
          <w:trHeight w:val="630"/>
          <w:jc w:val="center"/>
        </w:trPr>
        <w:tc>
          <w:tcPr>
            <w:tcW w:w="1900" w:type="dxa"/>
            <w:tcBorders>
              <w:top w:val="single" w:sz="12" w:space="0" w:color="FFFFFF"/>
              <w:left w:val="single" w:sz="8" w:space="0" w:color="CCCCCC"/>
              <w:bottom w:val="single" w:sz="8" w:space="0" w:color="CCCCCC"/>
              <w:right w:val="single" w:sz="8" w:space="0" w:color="FFFFFF"/>
            </w:tcBorders>
            <w:shd w:val="clear" w:color="000000" w:fill="E1E1E1"/>
            <w:vAlign w:val="center"/>
            <w:hideMark/>
          </w:tcPr>
          <w:p w14:paraId="6EC37BDA"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Data Rilevazione</w:t>
            </w:r>
          </w:p>
        </w:tc>
        <w:tc>
          <w:tcPr>
            <w:tcW w:w="1900" w:type="dxa"/>
            <w:tcBorders>
              <w:top w:val="single" w:sz="12" w:space="0" w:color="FFFFFF"/>
              <w:left w:val="nil"/>
              <w:bottom w:val="single" w:sz="8" w:space="0" w:color="CCCCCC"/>
              <w:right w:val="single" w:sz="8" w:space="0" w:color="FFFFFF"/>
            </w:tcBorders>
            <w:shd w:val="clear" w:color="000000" w:fill="E1E1E1"/>
            <w:vAlign w:val="center"/>
            <w:hideMark/>
          </w:tcPr>
          <w:p w14:paraId="5C7357B3"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Valore massimo</w:t>
            </w:r>
          </w:p>
        </w:tc>
      </w:tr>
      <w:tr w:rsidR="00A74F10" w:rsidRPr="007E3C42" w14:paraId="218A53D3"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0681B7F1"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02/12/2022</w:t>
            </w:r>
          </w:p>
        </w:tc>
        <w:tc>
          <w:tcPr>
            <w:tcW w:w="1900" w:type="dxa"/>
            <w:tcBorders>
              <w:top w:val="nil"/>
              <w:left w:val="nil"/>
              <w:bottom w:val="single" w:sz="8" w:space="0" w:color="CCCCCC"/>
              <w:right w:val="single" w:sz="8" w:space="0" w:color="EEEEEE"/>
            </w:tcBorders>
            <w:shd w:val="clear" w:color="000000" w:fill="F1F1F1"/>
            <w:vAlign w:val="center"/>
            <w:hideMark/>
          </w:tcPr>
          <w:p w14:paraId="397A3D31"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142</w:t>
            </w:r>
          </w:p>
        </w:tc>
      </w:tr>
      <w:tr w:rsidR="00A74F10" w:rsidRPr="007E3C42" w14:paraId="4DBC9E5A"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52BE8305"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22/12/2022</w:t>
            </w:r>
          </w:p>
        </w:tc>
        <w:tc>
          <w:tcPr>
            <w:tcW w:w="1900" w:type="dxa"/>
            <w:tcBorders>
              <w:top w:val="nil"/>
              <w:left w:val="nil"/>
              <w:bottom w:val="single" w:sz="8" w:space="0" w:color="CCCCCC"/>
              <w:right w:val="single" w:sz="8" w:space="0" w:color="EEEEEE"/>
            </w:tcBorders>
            <w:shd w:val="clear" w:color="000000" w:fill="FAFAFA"/>
            <w:vAlign w:val="center"/>
            <w:hideMark/>
          </w:tcPr>
          <w:p w14:paraId="71B52796"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144</w:t>
            </w:r>
          </w:p>
        </w:tc>
      </w:tr>
      <w:tr w:rsidR="00A74F10" w:rsidRPr="007E3C42" w14:paraId="51153E18"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5813BC15"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13/01/2023</w:t>
            </w:r>
          </w:p>
        </w:tc>
        <w:tc>
          <w:tcPr>
            <w:tcW w:w="1900" w:type="dxa"/>
            <w:tcBorders>
              <w:top w:val="nil"/>
              <w:left w:val="nil"/>
              <w:bottom w:val="single" w:sz="8" w:space="0" w:color="CCCCCC"/>
              <w:right w:val="single" w:sz="8" w:space="0" w:color="EEEEEE"/>
            </w:tcBorders>
            <w:shd w:val="clear" w:color="000000" w:fill="F1F1F1"/>
            <w:vAlign w:val="center"/>
            <w:hideMark/>
          </w:tcPr>
          <w:p w14:paraId="08236639"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144</w:t>
            </w:r>
          </w:p>
        </w:tc>
      </w:tr>
      <w:tr w:rsidR="00A74F10" w:rsidRPr="007E3C42" w14:paraId="21CE8A66"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36FC110F"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27/01/2023</w:t>
            </w:r>
          </w:p>
        </w:tc>
        <w:tc>
          <w:tcPr>
            <w:tcW w:w="1900" w:type="dxa"/>
            <w:tcBorders>
              <w:top w:val="nil"/>
              <w:left w:val="nil"/>
              <w:bottom w:val="single" w:sz="8" w:space="0" w:color="CCCCCC"/>
              <w:right w:val="single" w:sz="8" w:space="0" w:color="EEEEEE"/>
            </w:tcBorders>
            <w:shd w:val="clear" w:color="000000" w:fill="FAFAFA"/>
            <w:vAlign w:val="center"/>
            <w:hideMark/>
          </w:tcPr>
          <w:p w14:paraId="7F274D54"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144</w:t>
            </w:r>
          </w:p>
        </w:tc>
      </w:tr>
      <w:tr w:rsidR="00A74F10" w:rsidRPr="007E3C42" w14:paraId="09FB8BCD"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0BA040B4"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10/02/2023</w:t>
            </w:r>
          </w:p>
        </w:tc>
        <w:tc>
          <w:tcPr>
            <w:tcW w:w="1900" w:type="dxa"/>
            <w:tcBorders>
              <w:top w:val="nil"/>
              <w:left w:val="nil"/>
              <w:bottom w:val="single" w:sz="8" w:space="0" w:color="CCCCCC"/>
              <w:right w:val="single" w:sz="8" w:space="0" w:color="EEEEEE"/>
            </w:tcBorders>
            <w:shd w:val="clear" w:color="000000" w:fill="F1F1F1"/>
            <w:vAlign w:val="center"/>
            <w:hideMark/>
          </w:tcPr>
          <w:p w14:paraId="1DDEDE1C"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165</w:t>
            </w:r>
          </w:p>
        </w:tc>
      </w:tr>
      <w:tr w:rsidR="00A74F10" w:rsidRPr="007E3C42" w14:paraId="759B463F"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122EF0B9"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24/02/2023</w:t>
            </w:r>
          </w:p>
        </w:tc>
        <w:tc>
          <w:tcPr>
            <w:tcW w:w="1900" w:type="dxa"/>
            <w:tcBorders>
              <w:top w:val="nil"/>
              <w:left w:val="nil"/>
              <w:bottom w:val="single" w:sz="8" w:space="0" w:color="CCCCCC"/>
              <w:right w:val="single" w:sz="8" w:space="0" w:color="EEEEEE"/>
            </w:tcBorders>
            <w:shd w:val="clear" w:color="000000" w:fill="FAFAFA"/>
            <w:vAlign w:val="center"/>
            <w:hideMark/>
          </w:tcPr>
          <w:p w14:paraId="2DD593FE"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171</w:t>
            </w:r>
          </w:p>
        </w:tc>
      </w:tr>
      <w:tr w:rsidR="00A74F10" w:rsidRPr="007E3C42" w14:paraId="5244EBA3"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60E2C9F5"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10/03/2023</w:t>
            </w:r>
          </w:p>
        </w:tc>
        <w:tc>
          <w:tcPr>
            <w:tcW w:w="1900" w:type="dxa"/>
            <w:tcBorders>
              <w:top w:val="nil"/>
              <w:left w:val="nil"/>
              <w:bottom w:val="single" w:sz="8" w:space="0" w:color="CCCCCC"/>
              <w:right w:val="single" w:sz="8" w:space="0" w:color="EEEEEE"/>
            </w:tcBorders>
            <w:shd w:val="clear" w:color="000000" w:fill="F1F1F1"/>
            <w:vAlign w:val="center"/>
            <w:hideMark/>
          </w:tcPr>
          <w:p w14:paraId="776AAB92"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204</w:t>
            </w:r>
          </w:p>
        </w:tc>
      </w:tr>
      <w:tr w:rsidR="00A74F10" w:rsidRPr="007E3C42" w14:paraId="69D6850C"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39109FC3"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24/03/2023</w:t>
            </w:r>
          </w:p>
        </w:tc>
        <w:tc>
          <w:tcPr>
            <w:tcW w:w="1900" w:type="dxa"/>
            <w:tcBorders>
              <w:top w:val="nil"/>
              <w:left w:val="nil"/>
              <w:bottom w:val="single" w:sz="8" w:space="0" w:color="CCCCCC"/>
              <w:right w:val="single" w:sz="8" w:space="0" w:color="EEEEEE"/>
            </w:tcBorders>
            <w:shd w:val="clear" w:color="000000" w:fill="FAFAFA"/>
            <w:vAlign w:val="center"/>
            <w:hideMark/>
          </w:tcPr>
          <w:p w14:paraId="4DCDC39F"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228</w:t>
            </w:r>
          </w:p>
        </w:tc>
      </w:tr>
      <w:tr w:rsidR="00A74F10" w:rsidRPr="007E3C42" w14:paraId="15AE03D4"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65BB18D7"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06/04/2023</w:t>
            </w:r>
          </w:p>
        </w:tc>
        <w:tc>
          <w:tcPr>
            <w:tcW w:w="1900" w:type="dxa"/>
            <w:tcBorders>
              <w:top w:val="nil"/>
              <w:left w:val="nil"/>
              <w:bottom w:val="single" w:sz="8" w:space="0" w:color="CCCCCC"/>
              <w:right w:val="single" w:sz="8" w:space="0" w:color="EEEEEE"/>
            </w:tcBorders>
            <w:shd w:val="clear" w:color="000000" w:fill="F1F1F1"/>
            <w:vAlign w:val="center"/>
            <w:hideMark/>
          </w:tcPr>
          <w:p w14:paraId="55B4D722"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224</w:t>
            </w:r>
          </w:p>
        </w:tc>
      </w:tr>
      <w:tr w:rsidR="00A74F10" w:rsidRPr="007E3C42" w14:paraId="4C019C36"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4FD592A3"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21/04/2023</w:t>
            </w:r>
          </w:p>
        </w:tc>
        <w:tc>
          <w:tcPr>
            <w:tcW w:w="1900" w:type="dxa"/>
            <w:tcBorders>
              <w:top w:val="nil"/>
              <w:left w:val="nil"/>
              <w:bottom w:val="single" w:sz="8" w:space="0" w:color="CCCCCC"/>
              <w:right w:val="single" w:sz="8" w:space="0" w:color="EEEEEE"/>
            </w:tcBorders>
            <w:shd w:val="clear" w:color="000000" w:fill="FAFAFA"/>
            <w:vAlign w:val="center"/>
            <w:hideMark/>
          </w:tcPr>
          <w:p w14:paraId="4F676103"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219</w:t>
            </w:r>
          </w:p>
        </w:tc>
      </w:tr>
      <w:tr w:rsidR="00A74F10" w:rsidRPr="007E3C42" w14:paraId="01DD4ECD"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74D2A193"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08/05/2023</w:t>
            </w:r>
          </w:p>
        </w:tc>
        <w:tc>
          <w:tcPr>
            <w:tcW w:w="1900" w:type="dxa"/>
            <w:tcBorders>
              <w:top w:val="nil"/>
              <w:left w:val="nil"/>
              <w:bottom w:val="single" w:sz="8" w:space="0" w:color="CCCCCC"/>
              <w:right w:val="single" w:sz="8" w:space="0" w:color="EEEEEE"/>
            </w:tcBorders>
            <w:shd w:val="clear" w:color="000000" w:fill="F1F1F1"/>
            <w:vAlign w:val="center"/>
            <w:hideMark/>
          </w:tcPr>
          <w:p w14:paraId="4F8D7C10"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200</w:t>
            </w:r>
          </w:p>
        </w:tc>
      </w:tr>
      <w:tr w:rsidR="00A74F10" w:rsidRPr="007E3C42" w14:paraId="7BC46D61"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2224D1E9"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19/05/2023</w:t>
            </w:r>
          </w:p>
        </w:tc>
        <w:tc>
          <w:tcPr>
            <w:tcW w:w="1900" w:type="dxa"/>
            <w:tcBorders>
              <w:top w:val="nil"/>
              <w:left w:val="nil"/>
              <w:bottom w:val="single" w:sz="8" w:space="0" w:color="CCCCCC"/>
              <w:right w:val="single" w:sz="8" w:space="0" w:color="EEEEEE"/>
            </w:tcBorders>
            <w:shd w:val="clear" w:color="000000" w:fill="FAFAFA"/>
            <w:vAlign w:val="center"/>
            <w:hideMark/>
          </w:tcPr>
          <w:p w14:paraId="79959D67"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183</w:t>
            </w:r>
          </w:p>
        </w:tc>
      </w:tr>
      <w:tr w:rsidR="00A74F10" w:rsidRPr="007E3C42" w14:paraId="1DDF1A0E"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39A510E8"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09/06/2023</w:t>
            </w:r>
          </w:p>
        </w:tc>
        <w:tc>
          <w:tcPr>
            <w:tcW w:w="1900" w:type="dxa"/>
            <w:tcBorders>
              <w:top w:val="nil"/>
              <w:left w:val="nil"/>
              <w:bottom w:val="single" w:sz="8" w:space="0" w:color="CCCCCC"/>
              <w:right w:val="single" w:sz="8" w:space="0" w:color="EEEEEE"/>
            </w:tcBorders>
            <w:shd w:val="clear" w:color="000000" w:fill="F1F1F1"/>
            <w:vAlign w:val="center"/>
            <w:hideMark/>
          </w:tcPr>
          <w:p w14:paraId="0C867910"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165</w:t>
            </w:r>
          </w:p>
        </w:tc>
      </w:tr>
      <w:tr w:rsidR="00A74F10" w:rsidRPr="007E3C42" w14:paraId="737D82E1"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12F74A41"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23/06/2023</w:t>
            </w:r>
          </w:p>
        </w:tc>
        <w:tc>
          <w:tcPr>
            <w:tcW w:w="1900" w:type="dxa"/>
            <w:tcBorders>
              <w:top w:val="nil"/>
              <w:left w:val="nil"/>
              <w:bottom w:val="single" w:sz="8" w:space="0" w:color="CCCCCC"/>
              <w:right w:val="single" w:sz="8" w:space="0" w:color="EEEEEE"/>
            </w:tcBorders>
            <w:shd w:val="clear" w:color="000000" w:fill="FAFAFA"/>
            <w:vAlign w:val="center"/>
            <w:hideMark/>
          </w:tcPr>
          <w:p w14:paraId="33E857D0"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165</w:t>
            </w:r>
          </w:p>
        </w:tc>
      </w:tr>
      <w:tr w:rsidR="00A74F10" w:rsidRPr="007E3C42" w14:paraId="326365B9"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3112D40C"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07/07/2023</w:t>
            </w:r>
          </w:p>
        </w:tc>
        <w:tc>
          <w:tcPr>
            <w:tcW w:w="1900" w:type="dxa"/>
            <w:tcBorders>
              <w:top w:val="nil"/>
              <w:left w:val="nil"/>
              <w:bottom w:val="single" w:sz="8" w:space="0" w:color="CCCCCC"/>
              <w:right w:val="single" w:sz="8" w:space="0" w:color="EEEEEE"/>
            </w:tcBorders>
            <w:shd w:val="clear" w:color="000000" w:fill="F1F1F1"/>
            <w:vAlign w:val="center"/>
            <w:hideMark/>
          </w:tcPr>
          <w:p w14:paraId="3A5D8FD3"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165</w:t>
            </w:r>
          </w:p>
        </w:tc>
      </w:tr>
      <w:tr w:rsidR="00A74F10" w:rsidRPr="007E3C42" w14:paraId="00FEA574"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2A423C68"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28/07/2023</w:t>
            </w:r>
          </w:p>
        </w:tc>
        <w:tc>
          <w:tcPr>
            <w:tcW w:w="1900" w:type="dxa"/>
            <w:tcBorders>
              <w:top w:val="nil"/>
              <w:left w:val="nil"/>
              <w:bottom w:val="single" w:sz="8" w:space="0" w:color="CCCCCC"/>
              <w:right w:val="single" w:sz="8" w:space="0" w:color="EEEEEE"/>
            </w:tcBorders>
            <w:shd w:val="clear" w:color="000000" w:fill="FAFAFA"/>
            <w:vAlign w:val="center"/>
            <w:hideMark/>
          </w:tcPr>
          <w:p w14:paraId="4A141F39"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165</w:t>
            </w:r>
          </w:p>
        </w:tc>
      </w:tr>
      <w:tr w:rsidR="00A74F10" w:rsidRPr="007E3C42" w14:paraId="1A172720"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441DFB27"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08/09/2023</w:t>
            </w:r>
          </w:p>
        </w:tc>
        <w:tc>
          <w:tcPr>
            <w:tcW w:w="1900" w:type="dxa"/>
            <w:tcBorders>
              <w:top w:val="nil"/>
              <w:left w:val="nil"/>
              <w:bottom w:val="single" w:sz="8" w:space="0" w:color="CCCCCC"/>
              <w:right w:val="single" w:sz="8" w:space="0" w:color="EEEEEE"/>
            </w:tcBorders>
            <w:shd w:val="clear" w:color="000000" w:fill="F1F1F1"/>
            <w:vAlign w:val="center"/>
            <w:hideMark/>
          </w:tcPr>
          <w:p w14:paraId="4D38E0DC"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148</w:t>
            </w:r>
          </w:p>
        </w:tc>
      </w:tr>
      <w:tr w:rsidR="00A74F10" w:rsidRPr="007E3C42" w14:paraId="4AE60F9E"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0544A9E1"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22/09/2023</w:t>
            </w:r>
          </w:p>
        </w:tc>
        <w:tc>
          <w:tcPr>
            <w:tcW w:w="1900" w:type="dxa"/>
            <w:tcBorders>
              <w:top w:val="nil"/>
              <w:left w:val="nil"/>
              <w:bottom w:val="single" w:sz="8" w:space="0" w:color="CCCCCC"/>
              <w:right w:val="single" w:sz="8" w:space="0" w:color="EEEEEE"/>
            </w:tcBorders>
            <w:shd w:val="clear" w:color="000000" w:fill="FAFAFA"/>
            <w:vAlign w:val="center"/>
            <w:hideMark/>
          </w:tcPr>
          <w:p w14:paraId="3635D982"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148</w:t>
            </w:r>
          </w:p>
        </w:tc>
      </w:tr>
      <w:tr w:rsidR="00A74F10" w:rsidRPr="007E3C42" w14:paraId="0951BE5C"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76F1ED7F"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04/10/2023</w:t>
            </w:r>
          </w:p>
        </w:tc>
        <w:tc>
          <w:tcPr>
            <w:tcW w:w="1900" w:type="dxa"/>
            <w:tcBorders>
              <w:top w:val="nil"/>
              <w:left w:val="nil"/>
              <w:bottom w:val="single" w:sz="8" w:space="0" w:color="CCCCCC"/>
              <w:right w:val="single" w:sz="8" w:space="0" w:color="EEEEEE"/>
            </w:tcBorders>
            <w:shd w:val="clear" w:color="000000" w:fill="F1F1F1"/>
            <w:vAlign w:val="center"/>
            <w:hideMark/>
          </w:tcPr>
          <w:p w14:paraId="3A311DD1"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148</w:t>
            </w:r>
          </w:p>
        </w:tc>
      </w:tr>
      <w:tr w:rsidR="00A74F10" w:rsidRPr="007E3C42" w14:paraId="2DB2FD62"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20008453"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20/10/2023</w:t>
            </w:r>
          </w:p>
        </w:tc>
        <w:tc>
          <w:tcPr>
            <w:tcW w:w="1900" w:type="dxa"/>
            <w:tcBorders>
              <w:top w:val="nil"/>
              <w:left w:val="nil"/>
              <w:bottom w:val="single" w:sz="8" w:space="0" w:color="CCCCCC"/>
              <w:right w:val="single" w:sz="8" w:space="0" w:color="EEEEEE"/>
            </w:tcBorders>
            <w:shd w:val="clear" w:color="000000" w:fill="FAFAFA"/>
            <w:vAlign w:val="center"/>
            <w:hideMark/>
          </w:tcPr>
          <w:p w14:paraId="4EE120C5"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148</w:t>
            </w:r>
          </w:p>
        </w:tc>
      </w:tr>
      <w:tr w:rsidR="00A74F10" w:rsidRPr="007E3C42" w14:paraId="1BE10329"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1F1F1"/>
            <w:vAlign w:val="center"/>
            <w:hideMark/>
          </w:tcPr>
          <w:p w14:paraId="46AF6DF2"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10/11/2023</w:t>
            </w:r>
          </w:p>
        </w:tc>
        <w:tc>
          <w:tcPr>
            <w:tcW w:w="1900" w:type="dxa"/>
            <w:tcBorders>
              <w:top w:val="nil"/>
              <w:left w:val="nil"/>
              <w:bottom w:val="single" w:sz="8" w:space="0" w:color="CCCCCC"/>
              <w:right w:val="single" w:sz="8" w:space="0" w:color="EEEEEE"/>
            </w:tcBorders>
            <w:shd w:val="clear" w:color="000000" w:fill="F1F1F1"/>
            <w:vAlign w:val="center"/>
            <w:hideMark/>
          </w:tcPr>
          <w:p w14:paraId="5319B27B" w14:textId="77777777" w:rsidR="00A74F10" w:rsidRPr="007E3C42"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148</w:t>
            </w:r>
          </w:p>
        </w:tc>
      </w:tr>
      <w:tr w:rsidR="00A74F10" w:rsidRPr="00A74F10" w14:paraId="27AA353C" w14:textId="77777777" w:rsidTr="00A74F10">
        <w:trPr>
          <w:trHeight w:val="315"/>
          <w:jc w:val="center"/>
        </w:trPr>
        <w:tc>
          <w:tcPr>
            <w:tcW w:w="1900" w:type="dxa"/>
            <w:tcBorders>
              <w:top w:val="nil"/>
              <w:left w:val="single" w:sz="8" w:space="0" w:color="CCCCCC"/>
              <w:bottom w:val="single" w:sz="8" w:space="0" w:color="CCCCCC"/>
              <w:right w:val="single" w:sz="8" w:space="0" w:color="EEEEEE"/>
            </w:tcBorders>
            <w:shd w:val="clear" w:color="000000" w:fill="FAFAFA"/>
            <w:vAlign w:val="center"/>
            <w:hideMark/>
          </w:tcPr>
          <w:p w14:paraId="2242F3A5" w14:textId="77777777" w:rsidR="00A74F10" w:rsidRPr="007E3C42" w:rsidRDefault="00A74F10" w:rsidP="00A74F10">
            <w:pPr>
              <w:spacing w:after="0" w:line="240" w:lineRule="auto"/>
              <w:jc w:val="center"/>
              <w:rPr>
                <w:rFonts w:ascii="Lucida Sans" w:eastAsia="Times New Roman" w:hAnsi="Lucida Sans" w:cs="Calibri"/>
                <w:color w:val="000000"/>
                <w:sz w:val="24"/>
                <w:szCs w:val="24"/>
                <w:lang w:eastAsia="it-IT"/>
              </w:rPr>
            </w:pPr>
            <w:r w:rsidRPr="007E3C42">
              <w:rPr>
                <w:rFonts w:ascii="Lucida Sans" w:eastAsia="Times New Roman" w:hAnsi="Lucida Sans" w:cs="Calibri"/>
                <w:color w:val="000000"/>
                <w:sz w:val="24"/>
                <w:szCs w:val="24"/>
                <w:lang w:eastAsia="it-IT"/>
              </w:rPr>
              <w:t>24/11/2023</w:t>
            </w:r>
          </w:p>
        </w:tc>
        <w:tc>
          <w:tcPr>
            <w:tcW w:w="1900" w:type="dxa"/>
            <w:tcBorders>
              <w:top w:val="nil"/>
              <w:left w:val="nil"/>
              <w:bottom w:val="single" w:sz="8" w:space="0" w:color="CCCCCC"/>
              <w:right w:val="single" w:sz="8" w:space="0" w:color="EEEEEE"/>
            </w:tcBorders>
            <w:shd w:val="clear" w:color="000000" w:fill="FAFAFA"/>
            <w:vAlign w:val="center"/>
            <w:hideMark/>
          </w:tcPr>
          <w:p w14:paraId="7D89B9CF" w14:textId="77777777" w:rsidR="00A74F10" w:rsidRPr="00A74F10" w:rsidRDefault="00A74F10" w:rsidP="00A74F10">
            <w:pPr>
              <w:spacing w:after="0" w:line="240" w:lineRule="auto"/>
              <w:jc w:val="center"/>
              <w:rPr>
                <w:rFonts w:ascii="Lucida Sans" w:eastAsia="Times New Roman" w:hAnsi="Lucida Sans" w:cs="Calibri"/>
                <w:b/>
                <w:bCs/>
                <w:color w:val="000000"/>
                <w:sz w:val="24"/>
                <w:szCs w:val="24"/>
                <w:lang w:eastAsia="it-IT"/>
              </w:rPr>
            </w:pPr>
            <w:r w:rsidRPr="007E3C42">
              <w:rPr>
                <w:rFonts w:ascii="Lucida Sans" w:eastAsia="Times New Roman" w:hAnsi="Lucida Sans" w:cs="Calibri"/>
                <w:b/>
                <w:bCs/>
                <w:color w:val="000000"/>
                <w:sz w:val="24"/>
                <w:szCs w:val="24"/>
                <w:lang w:eastAsia="it-IT"/>
              </w:rPr>
              <w:t>159</w:t>
            </w:r>
          </w:p>
        </w:tc>
      </w:tr>
    </w:tbl>
    <w:p w14:paraId="2734AC8B" w14:textId="77777777" w:rsidR="003451A0" w:rsidRPr="005F0DB0" w:rsidRDefault="003451A0" w:rsidP="00284CDF">
      <w:pPr>
        <w:pStyle w:val="Paragrafoelenco"/>
        <w:numPr>
          <w:ilvl w:val="0"/>
          <w:numId w:val="9"/>
        </w:numPr>
        <w:spacing w:before="120" w:after="120" w:line="240" w:lineRule="auto"/>
        <w:jc w:val="both"/>
        <w:rPr>
          <w:rFonts w:ascii="Lucida Sans" w:hAnsi="Lucida Sans" w:cs="Tahoma"/>
          <w:sz w:val="24"/>
          <w:szCs w:val="24"/>
        </w:rPr>
      </w:pPr>
      <w:r w:rsidRPr="005F0DB0">
        <w:rPr>
          <w:rFonts w:ascii="Lucida Sans" w:hAnsi="Lucida Sans" w:cs="Tahoma"/>
          <w:sz w:val="24"/>
          <w:szCs w:val="24"/>
        </w:rPr>
        <w:t xml:space="preserve">uno </w:t>
      </w:r>
      <w:r w:rsidRPr="005F0DB0">
        <w:rPr>
          <w:rFonts w:ascii="Lucida Sans" w:hAnsi="Lucida Sans" w:cs="Tahoma"/>
          <w:b/>
          <w:sz w:val="24"/>
          <w:szCs w:val="24"/>
          <w:u w:val="single"/>
        </w:rPr>
        <w:t>spread</w:t>
      </w:r>
      <w:r w:rsidRPr="005F0DB0">
        <w:rPr>
          <w:rFonts w:ascii="Lucida Sans" w:hAnsi="Lucida Sans" w:cs="Tahoma"/>
          <w:sz w:val="24"/>
          <w:szCs w:val="24"/>
        </w:rPr>
        <w:t xml:space="preserve"> (+/-) da valorizzare in €/ton.</w:t>
      </w:r>
    </w:p>
    <w:p w14:paraId="2ACC1D26" w14:textId="77777777" w:rsidR="003451A0" w:rsidRPr="00B31A98" w:rsidRDefault="003451A0" w:rsidP="00B31A98">
      <w:pPr>
        <w:spacing w:after="120" w:line="240" w:lineRule="auto"/>
        <w:ind w:left="284"/>
        <w:jc w:val="both"/>
        <w:rPr>
          <w:rStyle w:val="Collegamentoipertestuale"/>
          <w:rFonts w:ascii="Lucida Sans" w:hAnsi="Lucida Sans" w:cs="Tahoma"/>
          <w:color w:val="auto"/>
          <w:sz w:val="24"/>
          <w:szCs w:val="24"/>
          <w:u w:val="none"/>
        </w:rPr>
      </w:pPr>
      <w:r w:rsidRPr="005F0DB0">
        <w:rPr>
          <w:rFonts w:ascii="Lucida Sans" w:hAnsi="Lucida Sans" w:cs="Tahoma"/>
          <w:sz w:val="24"/>
          <w:szCs w:val="24"/>
        </w:rPr>
        <w:t xml:space="preserve">L’importo €/ton. totale riconosciuto ad ESA, pertanto, sarà pari alla somma algebrica dell’indice di mercato di volta in volta accertato (punto 1) e dello spread </w:t>
      </w:r>
      <w:r w:rsidRPr="005F0DB0">
        <w:rPr>
          <w:rFonts w:ascii="Lucida Sans" w:hAnsi="Lucida Sans" w:cs="Tahoma"/>
          <w:sz w:val="24"/>
          <w:szCs w:val="24"/>
        </w:rPr>
        <w:lastRenderedPageBreak/>
        <w:t>proposto (punto 2).</w:t>
      </w:r>
      <w:r w:rsidR="00B31A98">
        <w:rPr>
          <w:rFonts w:ascii="Lucida Sans" w:hAnsi="Lucida Sans" w:cs="Tahoma"/>
          <w:sz w:val="24"/>
          <w:szCs w:val="24"/>
        </w:rPr>
        <w:t xml:space="preserve"> </w:t>
      </w:r>
      <w:r w:rsidRPr="00284CDF">
        <w:rPr>
          <w:rFonts w:ascii="Lucida Sans" w:hAnsi="Lucida Sans" w:cs="Tahoma"/>
          <w:bCs/>
          <w:sz w:val="24"/>
          <w:szCs w:val="24"/>
        </w:rPr>
        <w:t xml:space="preserve">Tale valore si aggiornerà ad ogni variazione dell’indice, così come pubblicato sul sito </w:t>
      </w:r>
      <w:hyperlink r:id="rId8" w:history="1">
        <w:r w:rsidRPr="00284CDF">
          <w:rPr>
            <w:rStyle w:val="Collegamentoipertestuale"/>
            <w:rFonts w:ascii="Lucida Sans" w:hAnsi="Lucida Sans" w:cs="Tahoma"/>
            <w:bCs/>
            <w:color w:val="auto"/>
            <w:sz w:val="24"/>
            <w:szCs w:val="24"/>
          </w:rPr>
          <w:t>www.piuprezzi.it</w:t>
        </w:r>
      </w:hyperlink>
      <w:r w:rsidR="00284CDF">
        <w:rPr>
          <w:rStyle w:val="Collegamentoipertestuale"/>
          <w:rFonts w:ascii="Lucida Sans" w:hAnsi="Lucida Sans" w:cs="Tahoma"/>
          <w:bCs/>
          <w:color w:val="auto"/>
          <w:sz w:val="24"/>
          <w:szCs w:val="24"/>
        </w:rPr>
        <w:t>.</w:t>
      </w:r>
    </w:p>
    <w:p w14:paraId="73870DAC" w14:textId="77777777" w:rsidR="00913066" w:rsidRPr="007E3C42" w:rsidRDefault="00913066" w:rsidP="005F0DB0">
      <w:pPr>
        <w:spacing w:after="60" w:line="240" w:lineRule="auto"/>
        <w:ind w:left="284"/>
        <w:jc w:val="both"/>
        <w:rPr>
          <w:rFonts w:ascii="Lucida Sans" w:hAnsi="Lucida Sans" w:cs="Tahoma"/>
          <w:sz w:val="24"/>
          <w:szCs w:val="24"/>
          <w:u w:val="single"/>
        </w:rPr>
      </w:pPr>
      <w:r w:rsidRPr="007E3C42">
        <w:rPr>
          <w:rFonts w:ascii="Lucida Sans" w:hAnsi="Lucida Sans" w:cs="Tahoma"/>
          <w:sz w:val="24"/>
          <w:szCs w:val="24"/>
          <w:u w:val="single"/>
        </w:rPr>
        <w:t>Ai fini della formulazione delle offerte, in ogni caso, i partecipanti dovranno tenere</w:t>
      </w:r>
      <w:r w:rsidR="00284CDF" w:rsidRPr="007E3C42">
        <w:rPr>
          <w:rFonts w:ascii="Lucida Sans" w:hAnsi="Lucida Sans" w:cs="Tahoma"/>
          <w:sz w:val="24"/>
          <w:szCs w:val="24"/>
          <w:u w:val="single"/>
        </w:rPr>
        <w:t xml:space="preserve"> conto di una minima presenza di impurità ovvero frazioni estranee inevitabilmente presenti in associazione ai materiali raccolti. Eventuali oneri connessi alla gestione della frazione estranea, sarà a totale carico dell’Assegnatario.</w:t>
      </w:r>
    </w:p>
    <w:bookmarkEnd w:id="2"/>
    <w:p w14:paraId="1F247BA5" w14:textId="77777777" w:rsidR="009F0F5F" w:rsidRDefault="006932AB" w:rsidP="009F0F5F">
      <w:pPr>
        <w:pStyle w:val="Paragrafoelenco"/>
        <w:numPr>
          <w:ilvl w:val="0"/>
          <w:numId w:val="5"/>
        </w:numPr>
        <w:spacing w:before="60" w:after="60" w:line="240" w:lineRule="auto"/>
        <w:ind w:left="284" w:hanging="284"/>
        <w:contextualSpacing w:val="0"/>
        <w:jc w:val="both"/>
        <w:rPr>
          <w:rFonts w:ascii="Lucida Sans" w:hAnsi="Lucida Sans" w:cs="Tahoma"/>
          <w:sz w:val="24"/>
          <w:szCs w:val="24"/>
          <w:u w:val="single"/>
        </w:rPr>
      </w:pPr>
      <w:r w:rsidRPr="005F0DB0">
        <w:rPr>
          <w:rFonts w:ascii="Lucida Sans" w:hAnsi="Lucida Sans" w:cs="Tahoma"/>
          <w:sz w:val="24"/>
          <w:szCs w:val="24"/>
          <w:u w:val="single"/>
        </w:rPr>
        <w:t>esclusioni</w:t>
      </w:r>
      <w:r w:rsidRPr="005F0DB0">
        <w:rPr>
          <w:rFonts w:ascii="Lucida Sans" w:hAnsi="Lucida Sans" w:cs="Tahoma"/>
          <w:sz w:val="24"/>
          <w:szCs w:val="24"/>
        </w:rPr>
        <w:t xml:space="preserve">: non fanno parte di questo affidamento eventuali carichi di materiale derivante da dismissione di attrezzature e/o parti impiantistiche, per le quali la Società, nel caso, richiederà </w:t>
      </w:r>
      <w:r w:rsidR="001664E4" w:rsidRPr="005F0DB0">
        <w:rPr>
          <w:rFonts w:ascii="Lucida Sans" w:hAnsi="Lucida Sans" w:cs="Tahoma"/>
          <w:sz w:val="24"/>
          <w:szCs w:val="24"/>
        </w:rPr>
        <w:t>quotazione</w:t>
      </w:r>
      <w:r w:rsidRPr="005F0DB0">
        <w:rPr>
          <w:rFonts w:ascii="Lucida Sans" w:hAnsi="Lucida Sans" w:cs="Tahoma"/>
          <w:sz w:val="24"/>
          <w:szCs w:val="24"/>
        </w:rPr>
        <w:t xml:space="preserve"> specifica;</w:t>
      </w:r>
    </w:p>
    <w:p w14:paraId="55A81BAB" w14:textId="77777777" w:rsidR="00B31A98" w:rsidRPr="009F0F5F" w:rsidRDefault="00B31A98" w:rsidP="009F0F5F">
      <w:pPr>
        <w:pStyle w:val="Paragrafoelenco"/>
        <w:numPr>
          <w:ilvl w:val="0"/>
          <w:numId w:val="5"/>
        </w:numPr>
        <w:spacing w:before="60" w:after="60" w:line="240" w:lineRule="auto"/>
        <w:ind w:left="284" w:hanging="284"/>
        <w:contextualSpacing w:val="0"/>
        <w:jc w:val="both"/>
        <w:rPr>
          <w:rFonts w:ascii="Lucida Sans" w:hAnsi="Lucida Sans" w:cs="Tahoma"/>
          <w:sz w:val="24"/>
          <w:szCs w:val="24"/>
          <w:u w:val="single"/>
        </w:rPr>
      </w:pPr>
      <w:r w:rsidRPr="009F0F5F">
        <w:rPr>
          <w:rFonts w:ascii="Lucida Sans" w:hAnsi="Lucida Sans" w:cs="Tahoma"/>
          <w:sz w:val="24"/>
          <w:szCs w:val="24"/>
        </w:rPr>
        <w:t>costi e formalità burocratiche di imbarco/traghettamento (eventuali) a carico del fornitore;</w:t>
      </w:r>
    </w:p>
    <w:p w14:paraId="2D3A47D6" w14:textId="77777777" w:rsidR="00330AD2" w:rsidRPr="005F0DB0" w:rsidRDefault="00574A10" w:rsidP="005F0DB0">
      <w:pPr>
        <w:pStyle w:val="Paragrafoelenco"/>
        <w:numPr>
          <w:ilvl w:val="0"/>
          <w:numId w:val="5"/>
        </w:numPr>
        <w:spacing w:before="60" w:after="60" w:line="240" w:lineRule="auto"/>
        <w:ind w:left="284" w:hanging="284"/>
        <w:contextualSpacing w:val="0"/>
        <w:jc w:val="both"/>
        <w:rPr>
          <w:rFonts w:ascii="Lucida Sans" w:hAnsi="Lucida Sans" w:cs="Tahoma"/>
          <w:sz w:val="24"/>
          <w:szCs w:val="24"/>
          <w:u w:val="single"/>
        </w:rPr>
      </w:pPr>
      <w:r w:rsidRPr="005F0DB0">
        <w:rPr>
          <w:rFonts w:ascii="Lucida Sans" w:hAnsi="Lucida Sans" w:cs="Tahoma"/>
          <w:sz w:val="24"/>
          <w:szCs w:val="24"/>
          <w:u w:val="single"/>
        </w:rPr>
        <w:t>penalità</w:t>
      </w:r>
      <w:r w:rsidR="00330AD2" w:rsidRPr="005F0DB0">
        <w:rPr>
          <w:rFonts w:ascii="Lucida Sans" w:hAnsi="Lucida Sans" w:cs="Tahoma"/>
          <w:sz w:val="24"/>
          <w:szCs w:val="24"/>
        </w:rPr>
        <w:t>:</w:t>
      </w:r>
    </w:p>
    <w:p w14:paraId="2FE2B8FB" w14:textId="77777777" w:rsidR="009C5815" w:rsidRPr="005F0DB0" w:rsidRDefault="009C5815" w:rsidP="005F0DB0">
      <w:pPr>
        <w:pStyle w:val="Paragrafoelenco"/>
        <w:numPr>
          <w:ilvl w:val="1"/>
          <w:numId w:val="7"/>
        </w:numPr>
        <w:spacing w:line="240" w:lineRule="auto"/>
        <w:ind w:left="567" w:hanging="283"/>
        <w:jc w:val="both"/>
        <w:rPr>
          <w:rFonts w:ascii="Lucida Sans" w:hAnsi="Lucida Sans" w:cs="Tahoma"/>
          <w:sz w:val="24"/>
          <w:szCs w:val="24"/>
        </w:rPr>
      </w:pPr>
      <w:r w:rsidRPr="005F0DB0">
        <w:rPr>
          <w:rFonts w:ascii="Lucida Sans" w:hAnsi="Lucida Sans" w:cs="Tahoma"/>
          <w:sz w:val="24"/>
          <w:szCs w:val="24"/>
        </w:rPr>
        <w:t xml:space="preserve">in caso di mancato </w:t>
      </w:r>
      <w:r w:rsidR="00286C21" w:rsidRPr="005F0DB0">
        <w:rPr>
          <w:rFonts w:ascii="Lucida Sans" w:hAnsi="Lucida Sans" w:cs="Tahoma"/>
          <w:sz w:val="24"/>
          <w:szCs w:val="24"/>
        </w:rPr>
        <w:t xml:space="preserve">rispetto delle frequenze minime, come da tabella sopra esposta, </w:t>
      </w:r>
      <w:r w:rsidR="00665F68" w:rsidRPr="005F0DB0">
        <w:rPr>
          <w:rFonts w:ascii="Lucida Sans" w:hAnsi="Lucida Sans" w:cs="Tahoma"/>
          <w:sz w:val="24"/>
          <w:szCs w:val="24"/>
        </w:rPr>
        <w:t xml:space="preserve">è </w:t>
      </w:r>
      <w:r w:rsidRPr="005F0DB0">
        <w:rPr>
          <w:rFonts w:ascii="Lucida Sans" w:hAnsi="Lucida Sans" w:cs="Tahoma"/>
          <w:sz w:val="24"/>
          <w:szCs w:val="24"/>
        </w:rPr>
        <w:t xml:space="preserve">prevista </w:t>
      </w:r>
      <w:r w:rsidR="00574A10" w:rsidRPr="005F0DB0">
        <w:rPr>
          <w:rFonts w:ascii="Lucida Sans" w:hAnsi="Lucida Sans" w:cs="Tahoma"/>
          <w:sz w:val="24"/>
          <w:szCs w:val="24"/>
        </w:rPr>
        <w:t>in</w:t>
      </w:r>
      <w:r w:rsidRPr="005F0DB0">
        <w:rPr>
          <w:rFonts w:ascii="Lucida Sans" w:hAnsi="Lucida Sans" w:cs="Tahoma"/>
          <w:sz w:val="24"/>
          <w:szCs w:val="24"/>
        </w:rPr>
        <w:t xml:space="preserve"> € </w:t>
      </w:r>
      <w:r w:rsidR="007C1571" w:rsidRPr="005F0DB0">
        <w:rPr>
          <w:rFonts w:ascii="Lucida Sans" w:hAnsi="Lucida Sans" w:cs="Tahoma"/>
          <w:sz w:val="24"/>
          <w:szCs w:val="24"/>
        </w:rPr>
        <w:t>150,00</w:t>
      </w:r>
      <w:r w:rsidR="00286C21" w:rsidRPr="005F0DB0">
        <w:rPr>
          <w:rFonts w:ascii="Lucida Sans" w:hAnsi="Lucida Sans" w:cs="Tahoma"/>
          <w:sz w:val="24"/>
          <w:szCs w:val="24"/>
        </w:rPr>
        <w:t xml:space="preserve"> </w:t>
      </w:r>
      <w:r w:rsidR="007C1571" w:rsidRPr="005F0DB0">
        <w:rPr>
          <w:rFonts w:ascii="Lucida Sans" w:hAnsi="Lucida Sans" w:cs="Tahoma"/>
          <w:sz w:val="24"/>
          <w:szCs w:val="24"/>
        </w:rPr>
        <w:t>per ogni sito</w:t>
      </w:r>
      <w:r w:rsidR="00ED2E19" w:rsidRPr="005F0DB0">
        <w:rPr>
          <w:rFonts w:ascii="Lucida Sans" w:hAnsi="Lucida Sans" w:cs="Tahoma"/>
          <w:sz w:val="24"/>
          <w:szCs w:val="24"/>
        </w:rPr>
        <w:t>/periodo</w:t>
      </w:r>
      <w:r w:rsidR="007C1571" w:rsidRPr="005F0DB0">
        <w:rPr>
          <w:rFonts w:ascii="Lucida Sans" w:hAnsi="Lucida Sans" w:cs="Tahoma"/>
          <w:sz w:val="24"/>
          <w:szCs w:val="24"/>
        </w:rPr>
        <w:t>;</w:t>
      </w:r>
    </w:p>
    <w:p w14:paraId="27DF3FAA" w14:textId="77777777" w:rsidR="00B31A98" w:rsidRPr="00CE61E8" w:rsidRDefault="00330AD2" w:rsidP="00CE61E8">
      <w:pPr>
        <w:pStyle w:val="Paragrafoelenco"/>
        <w:numPr>
          <w:ilvl w:val="1"/>
          <w:numId w:val="7"/>
        </w:numPr>
        <w:spacing w:line="240" w:lineRule="auto"/>
        <w:ind w:left="567" w:hanging="283"/>
        <w:jc w:val="both"/>
        <w:rPr>
          <w:rFonts w:ascii="Lucida Sans" w:hAnsi="Lucida Sans" w:cs="Tahoma"/>
          <w:sz w:val="24"/>
          <w:szCs w:val="24"/>
        </w:rPr>
      </w:pPr>
      <w:r w:rsidRPr="005F0DB0">
        <w:rPr>
          <w:rFonts w:ascii="Lucida Sans" w:hAnsi="Lucida Sans" w:cs="Tahoma"/>
          <w:sz w:val="24"/>
          <w:szCs w:val="24"/>
        </w:rPr>
        <w:t xml:space="preserve">in caso di mancato intervento entro </w:t>
      </w:r>
      <w:r w:rsidR="00665F68" w:rsidRPr="005F0DB0">
        <w:rPr>
          <w:rFonts w:ascii="Lucida Sans" w:hAnsi="Lucida Sans" w:cs="Tahoma"/>
          <w:sz w:val="24"/>
          <w:szCs w:val="24"/>
        </w:rPr>
        <w:t xml:space="preserve">2 giorni </w:t>
      </w:r>
      <w:r w:rsidRPr="005F0DB0">
        <w:rPr>
          <w:rFonts w:ascii="Lucida Sans" w:hAnsi="Lucida Sans" w:cs="Tahoma"/>
          <w:sz w:val="24"/>
          <w:szCs w:val="24"/>
        </w:rPr>
        <w:t xml:space="preserve">dalla chiamata </w:t>
      </w:r>
      <w:r w:rsidR="00665F68" w:rsidRPr="005F0DB0">
        <w:rPr>
          <w:rFonts w:ascii="Lucida Sans" w:hAnsi="Lucida Sans" w:cs="Tahoma"/>
          <w:sz w:val="24"/>
          <w:szCs w:val="24"/>
        </w:rPr>
        <w:t xml:space="preserve">(salvo festivi), è prevista in </w:t>
      </w:r>
      <w:r w:rsidRPr="005F0DB0">
        <w:rPr>
          <w:rFonts w:ascii="Lucida Sans" w:hAnsi="Lucida Sans" w:cs="Tahoma"/>
          <w:sz w:val="24"/>
          <w:szCs w:val="24"/>
        </w:rPr>
        <w:t xml:space="preserve">€ </w:t>
      </w:r>
      <w:r w:rsidR="007C1571" w:rsidRPr="005F0DB0">
        <w:rPr>
          <w:rFonts w:ascii="Lucida Sans" w:hAnsi="Lucida Sans" w:cs="Tahoma"/>
          <w:sz w:val="24"/>
          <w:szCs w:val="24"/>
        </w:rPr>
        <w:t>50/die per ogni sito prenotato.</w:t>
      </w:r>
    </w:p>
    <w:p w14:paraId="3A9A255D" w14:textId="77777777" w:rsidR="00B31A98" w:rsidRPr="007E3C42" w:rsidRDefault="00B31A98" w:rsidP="00B31A98">
      <w:pPr>
        <w:spacing w:after="80" w:line="240" w:lineRule="auto"/>
        <w:jc w:val="center"/>
        <w:rPr>
          <w:rFonts w:ascii="Lucida Sans" w:hAnsi="Lucida Sans" w:cs="Tahoma"/>
          <w:b/>
          <w:bCs/>
          <w:sz w:val="24"/>
          <w:szCs w:val="24"/>
        </w:rPr>
      </w:pPr>
      <w:r w:rsidRPr="007E3C42">
        <w:rPr>
          <w:rFonts w:ascii="Lucida Sans" w:hAnsi="Lucida Sans" w:cs="Tahoma"/>
          <w:b/>
          <w:bCs/>
          <w:sz w:val="24"/>
          <w:szCs w:val="24"/>
        </w:rPr>
        <w:t xml:space="preserve">Piattaforma telematica e modalità di </w:t>
      </w:r>
      <w:r w:rsidR="00B5099B" w:rsidRPr="007E3C42">
        <w:rPr>
          <w:rFonts w:ascii="Lucida Sans" w:hAnsi="Lucida Sans" w:cs="Tahoma"/>
          <w:b/>
          <w:bCs/>
          <w:sz w:val="24"/>
          <w:szCs w:val="24"/>
        </w:rPr>
        <w:t>partecipazione alla procedura</w:t>
      </w:r>
    </w:p>
    <w:p w14:paraId="46983B00"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 xml:space="preserve">La Piattaforma Telematica utilizzata per la presente procedura è stata realizzata nel rispetto del Codice dei Contratti, dal relativo Allegato XI, dalla Direttiva 2014/24/UE del Parlamento Europeo e del Consiglio del 26 febbraio 2014 nonché in conformità del D. Lgs del 7 marzo 2005, n. 82 e ss.mm.ii. (di seguito, il “Codice dell’Amministrazione Digitale” o “CAD”), del D.Lgs. 30 giugno 2003, n. 196 e ss.mm.ii. (di seguito, il “Codice Privacy”) e, comunque, nel rispetto dei principi di economicità, di efficacia, di tempestività, di correttezza, di libera concorrenza, di parità di trattamento, di non discriminazione, di trasparenza e di proporzionalità. La presente procedura è svolta, pertanto, interamente con modalità telematica ai sensi degli artt. 25 e 33 del D. Lgs 36/2023 e smi. mediante la piattaforma digitale raggiungibile all’indirizzo </w:t>
      </w:r>
      <w:hyperlink r:id="rId9" w:history="1">
        <w:r w:rsidRPr="007E3C42">
          <w:rPr>
            <w:rStyle w:val="Collegamentoipertestuale"/>
            <w:rFonts w:ascii="Lucida Sans" w:hAnsi="Lucida Sans" w:cs="Tahoma"/>
            <w:sz w:val="24"/>
            <w:szCs w:val="24"/>
          </w:rPr>
          <w:t>https://esaspa.acquistitelematici.it/</w:t>
        </w:r>
      </w:hyperlink>
      <w:r w:rsidRPr="007E3C42">
        <w:rPr>
          <w:rFonts w:ascii="Lucida Sans" w:hAnsi="Lucida Sans" w:cs="Tahoma"/>
          <w:sz w:val="24"/>
          <w:szCs w:val="24"/>
        </w:rPr>
        <w:t>.  Al fine di partecipare alla presente procedura è necessario che il concorrente abbia dotazioni informatiche aventi le seguenti caratteristiche:</w:t>
      </w:r>
    </w:p>
    <w:p w14:paraId="591C3D26" w14:textId="77777777" w:rsidR="00B31A98" w:rsidRPr="007E3C42" w:rsidRDefault="00B31A98" w:rsidP="00B31A98">
      <w:pPr>
        <w:numPr>
          <w:ilvl w:val="0"/>
          <w:numId w:val="10"/>
        </w:numPr>
        <w:spacing w:after="0" w:line="240" w:lineRule="auto"/>
        <w:jc w:val="both"/>
        <w:rPr>
          <w:rFonts w:ascii="Lucida Sans" w:hAnsi="Lucida Sans" w:cs="Tahoma"/>
          <w:sz w:val="24"/>
          <w:szCs w:val="24"/>
        </w:rPr>
      </w:pPr>
      <w:r w:rsidRPr="007E3C42">
        <w:rPr>
          <w:rFonts w:ascii="Lucida Sans" w:hAnsi="Lucida Sans" w:cs="Tahoma"/>
          <w:sz w:val="24"/>
          <w:szCs w:val="24"/>
        </w:rPr>
        <w:t>Configurazione hardware minima per l’accesso al sistema:</w:t>
      </w:r>
    </w:p>
    <w:p w14:paraId="2B62C5F4"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Memoria Ram 1 GB o superiore;</w:t>
      </w:r>
    </w:p>
    <w:p w14:paraId="0750F1BE"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Scheda grafica e memoria on-board;</w:t>
      </w:r>
    </w:p>
    <w:p w14:paraId="4756C02B"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Monitor di risoluzione 1024X768 pixel o superiori;</w:t>
      </w:r>
    </w:p>
    <w:p w14:paraId="661709A9"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Accesso ad internet ADSL a 640 Kbit/s;</w:t>
      </w:r>
    </w:p>
    <w:p w14:paraId="1CDA82A5"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Tutti gli strumenti necessari al funzionamento di una normale postazione (es. tastiere, mouse, video, stampante, etc.).</w:t>
      </w:r>
    </w:p>
    <w:p w14:paraId="05D2BD26" w14:textId="77777777" w:rsidR="00B31A98" w:rsidRPr="007E3C42" w:rsidRDefault="00B31A98" w:rsidP="00B31A98">
      <w:pPr>
        <w:numPr>
          <w:ilvl w:val="0"/>
          <w:numId w:val="10"/>
        </w:numPr>
        <w:spacing w:after="0" w:line="240" w:lineRule="auto"/>
        <w:jc w:val="both"/>
        <w:rPr>
          <w:rFonts w:ascii="Lucida Sans" w:hAnsi="Lucida Sans" w:cs="Tahoma"/>
          <w:sz w:val="24"/>
          <w:szCs w:val="24"/>
        </w:rPr>
      </w:pPr>
      <w:r w:rsidRPr="007E3C42">
        <w:rPr>
          <w:rFonts w:ascii="Lucida Sans" w:hAnsi="Lucida Sans" w:cs="Tahoma"/>
          <w:sz w:val="24"/>
          <w:szCs w:val="24"/>
        </w:rPr>
        <w:t>Browser per la navigazione su internet fra quelli riportati alla pagina https://www.digitalpa.it/browser-supportati.html;</w:t>
      </w:r>
    </w:p>
    <w:p w14:paraId="00AF200B" w14:textId="77777777" w:rsidR="00B31A98" w:rsidRPr="007E3C42" w:rsidRDefault="00B31A98" w:rsidP="00B31A98">
      <w:pPr>
        <w:numPr>
          <w:ilvl w:val="0"/>
          <w:numId w:val="10"/>
        </w:numPr>
        <w:spacing w:after="0" w:line="240" w:lineRule="auto"/>
        <w:jc w:val="both"/>
        <w:rPr>
          <w:rFonts w:ascii="Lucida Sans" w:hAnsi="Lucida Sans" w:cs="Tahoma"/>
          <w:sz w:val="24"/>
          <w:szCs w:val="24"/>
        </w:rPr>
      </w:pPr>
      <w:r w:rsidRPr="007E3C42">
        <w:rPr>
          <w:rFonts w:ascii="Lucida Sans" w:hAnsi="Lucida Sans" w:cs="Tahoma"/>
          <w:sz w:val="24"/>
          <w:szCs w:val="24"/>
        </w:rPr>
        <w:t>Attivazione permanente del plug-in Flash Player sul browser utilizzato per la partecipazione;</w:t>
      </w:r>
    </w:p>
    <w:p w14:paraId="596CF32D" w14:textId="77777777" w:rsidR="00B31A98" w:rsidRPr="007E3C42" w:rsidRDefault="00B31A98" w:rsidP="00B31A98">
      <w:pPr>
        <w:numPr>
          <w:ilvl w:val="0"/>
          <w:numId w:val="10"/>
        </w:numPr>
        <w:spacing w:after="0" w:line="240" w:lineRule="auto"/>
        <w:jc w:val="both"/>
        <w:rPr>
          <w:rFonts w:ascii="Lucida Sans" w:hAnsi="Lucida Sans" w:cs="Tahoma"/>
          <w:sz w:val="24"/>
          <w:szCs w:val="24"/>
        </w:rPr>
      </w:pPr>
      <w:r w:rsidRPr="007E3C42">
        <w:rPr>
          <w:rFonts w:ascii="Lucida Sans" w:hAnsi="Lucida Sans" w:cs="Tahoma"/>
          <w:sz w:val="24"/>
          <w:szCs w:val="24"/>
        </w:rPr>
        <w:t>Possesso di software normalmente utilizzati per l’editing e la lettura nei documenti tipo (elenco indicativo): MS Office, Open Office o Libre Office, Acrobat Reader o altro lettore documenti PDF;</w:t>
      </w:r>
    </w:p>
    <w:p w14:paraId="43B9F37E" w14:textId="77777777" w:rsidR="00B31A98" w:rsidRPr="007E3C42" w:rsidRDefault="00B31A98" w:rsidP="00B31A98">
      <w:pPr>
        <w:numPr>
          <w:ilvl w:val="0"/>
          <w:numId w:val="10"/>
        </w:numPr>
        <w:spacing w:after="0" w:line="240" w:lineRule="auto"/>
        <w:jc w:val="both"/>
        <w:rPr>
          <w:rFonts w:ascii="Lucida Sans" w:hAnsi="Lucida Sans" w:cs="Tahoma"/>
          <w:sz w:val="24"/>
          <w:szCs w:val="24"/>
        </w:rPr>
      </w:pPr>
      <w:r w:rsidRPr="007E3C42">
        <w:rPr>
          <w:rFonts w:ascii="Lucida Sans" w:hAnsi="Lucida Sans" w:cs="Tahoma"/>
          <w:sz w:val="24"/>
          <w:szCs w:val="24"/>
        </w:rPr>
        <w:t xml:space="preserve">Certificato di firma digitale in corso di validità: i titolari e/o legali rappresentanti o procuratori degli OO.EE. che intendono partecipare all’Appalto devono essere </w:t>
      </w:r>
      <w:r w:rsidRPr="007E3C42">
        <w:rPr>
          <w:rFonts w:ascii="Lucida Sans" w:hAnsi="Lucida Sans" w:cs="Tahoma"/>
          <w:sz w:val="24"/>
          <w:szCs w:val="24"/>
        </w:rPr>
        <w:lastRenderedPageBreak/>
        <w:t>in possesso di un certificato di firma digitale in corso di validità rilasciato da un organismo incluso nell’elenco pubblico dei certificatori tenuto da AgID, secondo quanto previsto dal Codice di Amministrazione Digitale (art. 29 comma 1) e specificato dal DPCM 30 marzo 2009, nonché di marche temporali (ove sia espressamente richiesta la loro apposizione sui documenti firmati digitalmente). A tal fine si consiglia di prendere visione della “guida operativa alla firma digitale ed utilizzo PEC” raggiungibile al seguente link: https://esaspa.acquistitelematici.it/manuali;</w:t>
      </w:r>
    </w:p>
    <w:p w14:paraId="4FBF0E87"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I formati accettati per i documenti da firmare digitalmente sono esclusivamente *.pdf (PAdES), *.p7m (CAdES) e, solo in caso di file con marcatura temporale, *.tsd. Ogni singolo documento da caricarsi sul Sistema non può superare i 15 MB di dimensione;</w:t>
      </w:r>
    </w:p>
    <w:p w14:paraId="6F9D1E24" w14:textId="77777777" w:rsidR="00B31A98" w:rsidRPr="007E3C42" w:rsidRDefault="00B31A98" w:rsidP="00B31A98">
      <w:pPr>
        <w:numPr>
          <w:ilvl w:val="0"/>
          <w:numId w:val="11"/>
        </w:numPr>
        <w:spacing w:after="0" w:line="240" w:lineRule="auto"/>
        <w:jc w:val="both"/>
        <w:rPr>
          <w:rFonts w:ascii="Lucida Sans" w:hAnsi="Lucida Sans" w:cs="Tahoma"/>
          <w:sz w:val="24"/>
          <w:szCs w:val="24"/>
        </w:rPr>
      </w:pPr>
      <w:r w:rsidRPr="007E3C42">
        <w:rPr>
          <w:rFonts w:ascii="Lucida Sans" w:hAnsi="Lucida Sans" w:cs="Tahoma"/>
          <w:sz w:val="24"/>
          <w:szCs w:val="24"/>
        </w:rPr>
        <w:t>Lettore di smart card o token usb e di software per effettuare le operazioni di firma e/o verifica dei documenti e/o apposizione di marche temporali;</w:t>
      </w:r>
    </w:p>
    <w:p w14:paraId="799A47C1" w14:textId="77777777" w:rsidR="00B31A98" w:rsidRPr="007E3C42" w:rsidRDefault="00B31A98" w:rsidP="00B31A98">
      <w:pPr>
        <w:numPr>
          <w:ilvl w:val="0"/>
          <w:numId w:val="11"/>
        </w:numPr>
        <w:spacing w:after="0" w:line="240" w:lineRule="auto"/>
        <w:jc w:val="both"/>
        <w:rPr>
          <w:rFonts w:ascii="Lucida Sans" w:hAnsi="Lucida Sans" w:cs="Tahoma"/>
          <w:sz w:val="24"/>
          <w:szCs w:val="24"/>
        </w:rPr>
      </w:pPr>
      <w:r w:rsidRPr="007E3C42">
        <w:rPr>
          <w:rFonts w:ascii="Lucida Sans" w:hAnsi="Lucida Sans" w:cs="Tahoma"/>
          <w:sz w:val="24"/>
          <w:szCs w:val="24"/>
        </w:rPr>
        <w:t>Possesso, per gli OO.EE. aventi sede in Italia, di una casella di Posta Elettronica Certificata (PEC) o, solo per i concorrenti aventi sede in altri Stati membri, di un indirizzo di posta elettronica.</w:t>
      </w:r>
    </w:p>
    <w:p w14:paraId="2EBFC0E8"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Per la partecipazione alla procedura telematica l’Operatore Economico dovrà necessariamente identificarsi sul sistema eseguendo almeno la registrazione preliminare secondo quanto di seguito indicato:</w:t>
      </w:r>
    </w:p>
    <w:p w14:paraId="0D585F9F" w14:textId="77777777" w:rsidR="00B31A98" w:rsidRPr="007E3C42" w:rsidRDefault="00B31A98" w:rsidP="00B31A98">
      <w:pPr>
        <w:numPr>
          <w:ilvl w:val="0"/>
          <w:numId w:val="12"/>
        </w:numPr>
        <w:spacing w:after="0" w:line="240" w:lineRule="auto"/>
        <w:jc w:val="both"/>
        <w:rPr>
          <w:rFonts w:ascii="Lucida Sans" w:hAnsi="Lucida Sans" w:cs="Tahoma"/>
          <w:sz w:val="24"/>
          <w:szCs w:val="24"/>
        </w:rPr>
      </w:pPr>
      <w:r w:rsidRPr="007E3C42">
        <w:rPr>
          <w:rFonts w:ascii="Lucida Sans" w:hAnsi="Lucida Sans" w:cs="Tahoma"/>
          <w:sz w:val="24"/>
          <w:szCs w:val="24"/>
        </w:rPr>
        <w:t xml:space="preserve">Accedere alla home page della piattaforma di e-procurement di Esa S.p.A raggiungibile al seguente link: </w:t>
      </w:r>
      <w:hyperlink r:id="rId10" w:history="1">
        <w:r w:rsidRPr="007E3C42">
          <w:rPr>
            <w:rStyle w:val="Collegamentoipertestuale"/>
            <w:rFonts w:ascii="Lucida Sans" w:hAnsi="Lucida Sans" w:cs="Tahoma"/>
            <w:sz w:val="24"/>
            <w:szCs w:val="24"/>
          </w:rPr>
          <w:t>https://esaspa.acquistitelematici.it/</w:t>
        </w:r>
      </w:hyperlink>
      <w:r w:rsidRPr="007E3C42">
        <w:rPr>
          <w:rFonts w:ascii="Lucida Sans" w:hAnsi="Lucida Sans" w:cs="Tahoma"/>
          <w:sz w:val="24"/>
          <w:szCs w:val="24"/>
        </w:rPr>
        <w:t xml:space="preserve"> e procedere, ove non già effettuata, con la registrazione preliminare selezionando l’apposito comando “Registrati”. A tal fine si consiglia di prendere visione della “guida alla registrazione preliminare” raggiungibile al seguente link: </w:t>
      </w:r>
      <w:hyperlink r:id="rId11" w:history="1">
        <w:r w:rsidRPr="007E3C42">
          <w:rPr>
            <w:rStyle w:val="Collegamentoipertestuale"/>
            <w:rFonts w:ascii="Lucida Sans" w:hAnsi="Lucida Sans" w:cs="Tahoma"/>
            <w:sz w:val="24"/>
            <w:szCs w:val="24"/>
          </w:rPr>
          <w:t>https://esaspa.acquistitelematici.it/manuali</w:t>
        </w:r>
      </w:hyperlink>
      <w:r w:rsidRPr="007E3C42">
        <w:rPr>
          <w:rFonts w:ascii="Lucida Sans" w:hAnsi="Lucida Sans" w:cs="Tahoma"/>
          <w:sz w:val="24"/>
          <w:szCs w:val="24"/>
        </w:rPr>
        <w:t>;</w:t>
      </w:r>
    </w:p>
    <w:p w14:paraId="12591A5A" w14:textId="77777777" w:rsidR="00B31A98" w:rsidRPr="007E3C42" w:rsidRDefault="00B31A98" w:rsidP="00B31A98">
      <w:pPr>
        <w:numPr>
          <w:ilvl w:val="0"/>
          <w:numId w:val="12"/>
        </w:numPr>
        <w:spacing w:after="0" w:line="240" w:lineRule="auto"/>
        <w:jc w:val="both"/>
        <w:rPr>
          <w:rFonts w:ascii="Lucida Sans" w:hAnsi="Lucida Sans" w:cs="Tahoma"/>
          <w:sz w:val="24"/>
          <w:szCs w:val="24"/>
        </w:rPr>
      </w:pPr>
      <w:r w:rsidRPr="007E3C42">
        <w:rPr>
          <w:rFonts w:ascii="Lucida Sans" w:hAnsi="Lucida Sans" w:cs="Tahoma"/>
          <w:sz w:val="24"/>
          <w:szCs w:val="24"/>
        </w:rPr>
        <w:t>Dopo aver completato la fase di registrazione preliminare alla piattaforma digitale ed aver ottenuto le credenziali di accesso (user e password) l’operatore economico deve, al fine della presentazione del plico telematico contenente l’offerta, procedere ad accedere allo spazio dedicato alla gara sul sistema telematico e compilare i form on line.</w:t>
      </w:r>
    </w:p>
    <w:p w14:paraId="7F549C06" w14:textId="77777777" w:rsidR="00B31A98" w:rsidRPr="007E3C42" w:rsidRDefault="00B31A98" w:rsidP="00B31A98">
      <w:pPr>
        <w:spacing w:after="0" w:line="240" w:lineRule="auto"/>
        <w:jc w:val="both"/>
        <w:rPr>
          <w:rFonts w:ascii="Lucida Sans" w:hAnsi="Lucida Sans" w:cs="Tahoma"/>
          <w:sz w:val="24"/>
          <w:szCs w:val="24"/>
        </w:rPr>
      </w:pPr>
      <w:r w:rsidRPr="007E3C42">
        <w:rPr>
          <w:rFonts w:ascii="Lucida Sans" w:hAnsi="Lucida Sans" w:cs="Tahoma"/>
          <w:sz w:val="24"/>
          <w:szCs w:val="24"/>
        </w:rPr>
        <w:t>Ogni singolo documento da caricarsi sul sistema non può superare i 15 MB di dimensione. Il semplice caricamento (upload) della documentazione sul Sistema non comporta l’invio alla Stazione 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tramite PEC e tramite ricevuta di partecipazione scaricabile dalla pagina di conferma di avvenuta partecipazione alla gara. Il Sistema consente di salvare la documentazione di offerta redatta dal Concorrente, interrompere la redazione dell’offerta e riprenderla in un momento successivo. Il Manuale d’uso per il Concorrente e le istruzioni presenti sulla piattaforma, cui si rinvia integralmente, forniscono le indicazioni necessarie per la corretta redazione e la tempestiva presentazione dell’offerta.</w:t>
      </w:r>
      <w:r w:rsidR="00CE61E8" w:rsidRPr="007E3C42">
        <w:rPr>
          <w:rFonts w:ascii="Lucida Sans" w:hAnsi="Lucida Sans" w:cs="Tahoma"/>
          <w:sz w:val="24"/>
          <w:szCs w:val="24"/>
        </w:rPr>
        <w:t xml:space="preserve"> </w:t>
      </w:r>
      <w:r w:rsidRPr="007E3C42">
        <w:rPr>
          <w:rFonts w:ascii="Lucida Sans" w:hAnsi="Lucida Sans" w:cs="Tahoma"/>
          <w:sz w:val="24"/>
          <w:szCs w:val="24"/>
        </w:rPr>
        <w:t xml:space="preserve">Si precisa che le comunicazioni di cui al Codice dei Contratti avverranno a mezzo di posta elettronica certificata ai sensi del CAD, all’indirizzo dichiarato </w:t>
      </w:r>
      <w:r w:rsidR="00AB2908" w:rsidRPr="007E3C42">
        <w:rPr>
          <w:rFonts w:ascii="Lucida Sans" w:hAnsi="Lucida Sans" w:cs="Tahoma"/>
          <w:sz w:val="24"/>
          <w:szCs w:val="24"/>
        </w:rPr>
        <w:t>dall’o.e.</w:t>
      </w:r>
      <w:r w:rsidRPr="007E3C42">
        <w:rPr>
          <w:rFonts w:ascii="Lucida Sans" w:hAnsi="Lucida Sans" w:cs="Tahoma"/>
          <w:sz w:val="24"/>
          <w:szCs w:val="24"/>
        </w:rPr>
        <w:t xml:space="preserve"> al momento della registrazione, di cui al presente paragrafo. In caso di </w:t>
      </w:r>
      <w:r w:rsidR="00AB2908" w:rsidRPr="007E3C42">
        <w:rPr>
          <w:rFonts w:ascii="Lucida Sans" w:hAnsi="Lucida Sans" w:cs="Tahoma"/>
          <w:sz w:val="24"/>
          <w:szCs w:val="24"/>
        </w:rPr>
        <w:t>oo.ee.</w:t>
      </w:r>
      <w:r w:rsidRPr="007E3C42">
        <w:rPr>
          <w:rFonts w:ascii="Lucida Sans" w:hAnsi="Lucida Sans" w:cs="Tahoma"/>
          <w:sz w:val="24"/>
          <w:szCs w:val="24"/>
        </w:rPr>
        <w:t xml:space="preserve"> riuniti costituiti e/o costituendi le comunicazioni avverranno a mezzo di posta elettronica certificata all’indirizzo di registrazione, di cui al presente paragrafo, dichiarato dal soggetto indicato quale capogruppo.</w:t>
      </w:r>
    </w:p>
    <w:p w14:paraId="6BF28E42" w14:textId="77777777" w:rsidR="00284CDF" w:rsidRPr="007E3C42" w:rsidRDefault="00284CDF" w:rsidP="005F0DB0">
      <w:pPr>
        <w:spacing w:after="80" w:line="240" w:lineRule="auto"/>
        <w:jc w:val="both"/>
        <w:rPr>
          <w:rFonts w:ascii="Lucida Sans" w:hAnsi="Lucida Sans" w:cs="Tahoma"/>
          <w:sz w:val="24"/>
          <w:szCs w:val="24"/>
        </w:rPr>
      </w:pPr>
    </w:p>
    <w:p w14:paraId="53487263" w14:textId="626191CB" w:rsidR="00B31A98" w:rsidRPr="00B31A98" w:rsidRDefault="00B31A98" w:rsidP="00B31A98">
      <w:pPr>
        <w:spacing w:after="80" w:line="240" w:lineRule="auto"/>
        <w:jc w:val="both"/>
        <w:rPr>
          <w:rFonts w:ascii="Lucida Sans" w:hAnsi="Lucida Sans" w:cs="Tahoma"/>
          <w:sz w:val="24"/>
          <w:szCs w:val="24"/>
        </w:rPr>
      </w:pPr>
      <w:r w:rsidRPr="007E3C42">
        <w:rPr>
          <w:rFonts w:ascii="Lucida Sans" w:hAnsi="Lucida Sans" w:cs="Tahoma"/>
          <w:sz w:val="24"/>
          <w:szCs w:val="24"/>
        </w:rPr>
        <w:t xml:space="preserve">Tutte le comunicazioni tra la Stazione Appaltante e gli operatori economici si intendono validamente ed efficacemente effettuate qualora rese tramite la Piattaforma Digitale </w:t>
      </w:r>
      <w:hyperlink r:id="rId12" w:history="1">
        <w:r w:rsidRPr="007E3C42">
          <w:rPr>
            <w:rStyle w:val="Collegamentoipertestuale"/>
            <w:rFonts w:ascii="Lucida Sans" w:hAnsi="Lucida Sans" w:cs="Tahoma"/>
            <w:sz w:val="24"/>
            <w:szCs w:val="24"/>
          </w:rPr>
          <w:t>https://esaspa.acquistitelematici.it/</w:t>
        </w:r>
      </w:hyperlink>
      <w:r w:rsidRPr="007E3C42">
        <w:rPr>
          <w:rFonts w:ascii="Lucida Sans" w:hAnsi="Lucida Sans" w:cs="Tahoma"/>
          <w:sz w:val="24"/>
          <w:szCs w:val="24"/>
        </w:rPr>
        <w:t xml:space="preserve">. Eventuali modifiche dell’indirizzo di posta elettronica o problemi temporanei nell’utilizzo di tali forme di comunicazione, dovranno essere tempestivamente segnalate alla Stazione Appaltante; diversamente la medesima declina ogni responsabilità per il tardivo o mancato recapito delle comunicazioni. In caso di raggruppamenti temporanei, GEIE, aggregazioni di imprese di rete o consorzi ordinari, anche se non ancora costituiti formalmente, la comunicazione recapitata al mandatario si intende validamente resa a tutti gli operatori economici raggruppati, aggregati o consorziati. È possibile ottenere chiarimenti sulla presente procedura mediante la proposizione di quesiti scritti. Le richieste di chiarimenti, rivolte all’attenzione del RUP esclusivamente in lingua italiana, devono essere inoltrate tramite la Piattaforma Digitale all’indirizzo internet </w:t>
      </w:r>
      <w:hyperlink r:id="rId13" w:history="1">
        <w:r w:rsidRPr="007E3C42">
          <w:rPr>
            <w:rStyle w:val="Collegamentoipertestuale"/>
            <w:rFonts w:ascii="Lucida Sans" w:hAnsi="Lucida Sans" w:cs="Tahoma"/>
            <w:sz w:val="24"/>
            <w:szCs w:val="24"/>
          </w:rPr>
          <w:t>https://esaspa.acquistitelematici.it/</w:t>
        </w:r>
      </w:hyperlink>
      <w:r w:rsidRPr="007E3C42">
        <w:rPr>
          <w:rFonts w:ascii="Lucida Sans" w:hAnsi="Lucida Sans" w:cs="Tahoma"/>
          <w:sz w:val="24"/>
          <w:szCs w:val="24"/>
        </w:rPr>
        <w:t xml:space="preserve"> - Non saranno esaminate eventuali richieste pervenute con modalità diverse da quella sopra indicata. Esa si esonera da qualsiasi responsabilità per eventuali mancati chiarimenti forniti. Si precisa sin da ora che non sarà fornita alcun tipo di informazione telefonica né da parte del Responsabile del procedimento né da parte dell’Ufficio Gare di Esa. Ai sensi dell’ex. art. 159 comma 5 D.Lgs 36/2023 e s.m.i. le risposte a tutte le richieste presentate secondo le modalità di cui al presente articolo verranno rese disponibili sulla piattaforma di approvvigionamento digitale prima della scadenza del termine stabilito per la ricezione delle offerte. Eventuali rettifiche del Bando e/o della documentazione di gara verranno pubblicate sulla Piattaforma Digitale </w:t>
      </w:r>
      <w:hyperlink r:id="rId14" w:history="1">
        <w:r w:rsidRPr="007E3C42">
          <w:rPr>
            <w:rStyle w:val="Collegamentoipertestuale"/>
            <w:rFonts w:ascii="Lucida Sans" w:hAnsi="Lucida Sans" w:cs="Tahoma"/>
            <w:sz w:val="24"/>
            <w:szCs w:val="24"/>
          </w:rPr>
          <w:t>https://esaspa.acquistitelematici.it/</w:t>
        </w:r>
      </w:hyperlink>
      <w:r w:rsidRPr="007E3C42">
        <w:rPr>
          <w:rFonts w:ascii="Lucida Sans" w:hAnsi="Lucida Sans" w:cs="Tahoma"/>
          <w:sz w:val="24"/>
          <w:szCs w:val="24"/>
        </w:rPr>
        <w:t xml:space="preserve"> secondo le modalità di legge.</w:t>
      </w:r>
    </w:p>
    <w:p w14:paraId="1D5915E9" w14:textId="77777777" w:rsidR="00284CDF" w:rsidRDefault="00284CDF" w:rsidP="005F0DB0">
      <w:pPr>
        <w:spacing w:after="80" w:line="240" w:lineRule="auto"/>
        <w:jc w:val="both"/>
        <w:rPr>
          <w:rFonts w:ascii="Lucida Sans" w:hAnsi="Lucida Sans" w:cs="Tahoma"/>
          <w:sz w:val="24"/>
          <w:szCs w:val="24"/>
        </w:rPr>
      </w:pPr>
    </w:p>
    <w:p w14:paraId="7DAA4C3B" w14:textId="77777777" w:rsidR="00B5099B" w:rsidRPr="007E3C42" w:rsidRDefault="00B5099B" w:rsidP="00B5099B">
      <w:pPr>
        <w:spacing w:after="80" w:line="240" w:lineRule="auto"/>
        <w:jc w:val="center"/>
        <w:rPr>
          <w:rFonts w:ascii="Lucida Sans" w:hAnsi="Lucida Sans" w:cs="Tahoma"/>
          <w:b/>
          <w:bCs/>
          <w:sz w:val="24"/>
          <w:szCs w:val="24"/>
        </w:rPr>
      </w:pPr>
      <w:r w:rsidRPr="007E3C42">
        <w:rPr>
          <w:rFonts w:ascii="Lucida Sans" w:hAnsi="Lucida Sans" w:cs="Tahoma"/>
          <w:b/>
          <w:bCs/>
          <w:sz w:val="24"/>
          <w:szCs w:val="24"/>
        </w:rPr>
        <w:t xml:space="preserve">Piattaforma telematica: </w:t>
      </w:r>
      <w:r w:rsidR="00491214" w:rsidRPr="007E3C42">
        <w:rPr>
          <w:rFonts w:ascii="Lucida Sans" w:hAnsi="Lucida Sans" w:cs="Tahoma"/>
          <w:b/>
          <w:bCs/>
          <w:sz w:val="24"/>
          <w:szCs w:val="24"/>
        </w:rPr>
        <w:t xml:space="preserve">elenco e modalità dei </w:t>
      </w:r>
      <w:r w:rsidRPr="007E3C42">
        <w:rPr>
          <w:rFonts w:ascii="Lucida Sans" w:hAnsi="Lucida Sans" w:cs="Tahoma"/>
          <w:b/>
          <w:bCs/>
          <w:sz w:val="24"/>
          <w:szCs w:val="24"/>
        </w:rPr>
        <w:t>documenti da presentare</w:t>
      </w:r>
    </w:p>
    <w:p w14:paraId="093B634E" w14:textId="77777777" w:rsidR="00B5099B" w:rsidRPr="007E3C42" w:rsidRDefault="00B5099B" w:rsidP="00B5099B">
      <w:pPr>
        <w:spacing w:after="0" w:line="240" w:lineRule="auto"/>
        <w:jc w:val="both"/>
        <w:rPr>
          <w:rFonts w:ascii="Lucida Sans" w:hAnsi="Lucida Sans" w:cs="Tahoma"/>
          <w:sz w:val="24"/>
          <w:szCs w:val="24"/>
        </w:rPr>
      </w:pPr>
      <w:r w:rsidRPr="007E3C42">
        <w:rPr>
          <w:rFonts w:ascii="Lucida Sans" w:hAnsi="Lucida Sans" w:cs="Tahoma"/>
          <w:sz w:val="24"/>
          <w:szCs w:val="24"/>
        </w:rPr>
        <w:t>La documentazione da presentare telematicamente per il partecipante dovrà essere così costituita da:</w:t>
      </w:r>
    </w:p>
    <w:p w14:paraId="465D6228" w14:textId="19983422" w:rsidR="00B5099B" w:rsidRPr="007E3C42" w:rsidRDefault="00B5099B" w:rsidP="00B5099B">
      <w:pPr>
        <w:numPr>
          <w:ilvl w:val="0"/>
          <w:numId w:val="15"/>
        </w:numPr>
        <w:spacing w:after="0" w:line="240" w:lineRule="auto"/>
        <w:jc w:val="both"/>
        <w:rPr>
          <w:rFonts w:ascii="Lucida Sans" w:hAnsi="Lucida Sans" w:cs="Tahoma"/>
          <w:sz w:val="24"/>
          <w:szCs w:val="24"/>
        </w:rPr>
      </w:pPr>
      <w:r w:rsidRPr="007E3C42">
        <w:rPr>
          <w:rFonts w:ascii="Lucida Sans" w:hAnsi="Lucida Sans" w:cs="Tahoma"/>
          <w:sz w:val="24"/>
          <w:szCs w:val="24"/>
        </w:rPr>
        <w:t xml:space="preserve">modulo di partecipazione allegato e documento Prot. n. GAC </w:t>
      </w:r>
      <w:r w:rsidR="004C2016">
        <w:rPr>
          <w:rFonts w:ascii="Lucida Sans" w:hAnsi="Lucida Sans" w:cs="Tahoma"/>
          <w:sz w:val="24"/>
          <w:szCs w:val="24"/>
        </w:rPr>
        <w:t>970</w:t>
      </w:r>
      <w:r w:rsidRPr="007E3C42">
        <w:rPr>
          <w:rFonts w:ascii="Lucida Sans" w:hAnsi="Lucida Sans" w:cs="Tahoma"/>
          <w:sz w:val="24"/>
          <w:szCs w:val="24"/>
        </w:rPr>
        <w:t>/2023 del</w:t>
      </w:r>
      <w:r w:rsidR="004C2016">
        <w:rPr>
          <w:rFonts w:ascii="Lucida Sans" w:hAnsi="Lucida Sans" w:cs="Tahoma"/>
          <w:sz w:val="24"/>
          <w:szCs w:val="24"/>
        </w:rPr>
        <w:t xml:space="preserve"> </w:t>
      </w:r>
      <w:r w:rsidR="007E3C42" w:rsidRPr="007E3C42">
        <w:rPr>
          <w:rFonts w:ascii="Lucida Sans" w:hAnsi="Lucida Sans" w:cs="Tahoma"/>
          <w:sz w:val="24"/>
          <w:szCs w:val="24"/>
        </w:rPr>
        <w:t>12</w:t>
      </w:r>
      <w:r w:rsidRPr="007E3C42">
        <w:rPr>
          <w:rFonts w:ascii="Lucida Sans" w:hAnsi="Lucida Sans" w:cs="Tahoma"/>
          <w:sz w:val="24"/>
          <w:szCs w:val="24"/>
        </w:rPr>
        <w:t>/1</w:t>
      </w:r>
      <w:r w:rsidR="004C2016">
        <w:rPr>
          <w:rFonts w:ascii="Lucida Sans" w:hAnsi="Lucida Sans" w:cs="Tahoma"/>
          <w:sz w:val="24"/>
          <w:szCs w:val="24"/>
        </w:rPr>
        <w:t>2</w:t>
      </w:r>
      <w:r w:rsidRPr="007E3C42">
        <w:rPr>
          <w:rFonts w:ascii="Lucida Sans" w:hAnsi="Lucida Sans" w:cs="Tahoma"/>
          <w:sz w:val="24"/>
          <w:szCs w:val="24"/>
        </w:rPr>
        <w:t>/2023 firmato digitalmente dal concorrente per accettazione delle condizioni;</w:t>
      </w:r>
    </w:p>
    <w:p w14:paraId="078B6290" w14:textId="77777777" w:rsidR="00B5099B" w:rsidRPr="007E3C42" w:rsidRDefault="00B5099B" w:rsidP="00B5099B">
      <w:pPr>
        <w:numPr>
          <w:ilvl w:val="0"/>
          <w:numId w:val="15"/>
        </w:numPr>
        <w:spacing w:after="0" w:line="240" w:lineRule="auto"/>
        <w:jc w:val="both"/>
        <w:rPr>
          <w:rFonts w:ascii="Lucida Sans" w:hAnsi="Lucida Sans" w:cs="Tahoma"/>
          <w:sz w:val="24"/>
          <w:szCs w:val="24"/>
        </w:rPr>
      </w:pPr>
      <w:r w:rsidRPr="007E3C42">
        <w:rPr>
          <w:rFonts w:ascii="Lucida Sans" w:hAnsi="Lucida Sans" w:cs="Tahoma"/>
          <w:sz w:val="24"/>
          <w:szCs w:val="24"/>
        </w:rPr>
        <w:t>indicazione dello spread offerto su modulo allegato</w:t>
      </w:r>
      <w:r w:rsidR="00AB2908" w:rsidRPr="007E3C42">
        <w:rPr>
          <w:rFonts w:ascii="Lucida Sans" w:hAnsi="Lucida Sans" w:cs="Tahoma"/>
          <w:sz w:val="24"/>
          <w:szCs w:val="24"/>
        </w:rPr>
        <w:t>;</w:t>
      </w:r>
    </w:p>
    <w:p w14:paraId="0950F37A" w14:textId="77777777" w:rsidR="00B5099B" w:rsidRPr="007E3C42" w:rsidRDefault="00B5099B" w:rsidP="00B5099B">
      <w:pPr>
        <w:numPr>
          <w:ilvl w:val="0"/>
          <w:numId w:val="15"/>
        </w:numPr>
        <w:spacing w:after="0" w:line="240" w:lineRule="auto"/>
        <w:jc w:val="both"/>
        <w:rPr>
          <w:rFonts w:ascii="Lucida Sans" w:hAnsi="Lucida Sans" w:cs="Tahoma"/>
          <w:sz w:val="24"/>
          <w:szCs w:val="24"/>
        </w:rPr>
      </w:pPr>
      <w:r w:rsidRPr="007E3C42">
        <w:rPr>
          <w:rFonts w:ascii="Lucida Sans" w:hAnsi="Lucida Sans" w:cs="Tahoma"/>
          <w:sz w:val="24"/>
          <w:szCs w:val="24"/>
        </w:rPr>
        <w:t>attestazione di possedere la capacità tecnica di eseguire i servizi così come richiesti e l’obbligo contrattuale agli stessi (su modulo allegato);</w:t>
      </w:r>
    </w:p>
    <w:p w14:paraId="0199358A" w14:textId="77777777" w:rsidR="00B5099B" w:rsidRPr="007E3C42" w:rsidRDefault="00B5099B" w:rsidP="00B5099B">
      <w:pPr>
        <w:numPr>
          <w:ilvl w:val="0"/>
          <w:numId w:val="15"/>
        </w:numPr>
        <w:spacing w:after="0" w:line="240" w:lineRule="auto"/>
        <w:jc w:val="both"/>
        <w:rPr>
          <w:rFonts w:ascii="Lucida Sans" w:hAnsi="Lucida Sans" w:cs="Tahoma"/>
          <w:sz w:val="24"/>
          <w:szCs w:val="24"/>
        </w:rPr>
      </w:pPr>
      <w:r w:rsidRPr="007E3C42">
        <w:rPr>
          <w:rFonts w:ascii="Lucida Sans" w:hAnsi="Lucida Sans" w:cs="Tahoma"/>
          <w:sz w:val="24"/>
          <w:szCs w:val="24"/>
        </w:rPr>
        <w:t>idonea licenza/autorizzazione/iscrizione all’Albo Gestori Ambientali;</w:t>
      </w:r>
    </w:p>
    <w:p w14:paraId="6DA794AB" w14:textId="77777777" w:rsidR="00B5099B" w:rsidRPr="007E3C42" w:rsidRDefault="00B5099B" w:rsidP="00B5099B">
      <w:pPr>
        <w:numPr>
          <w:ilvl w:val="0"/>
          <w:numId w:val="15"/>
        </w:numPr>
        <w:spacing w:after="0" w:line="240" w:lineRule="auto"/>
        <w:jc w:val="both"/>
        <w:rPr>
          <w:rFonts w:ascii="Lucida Sans" w:hAnsi="Lucida Sans" w:cs="Tahoma"/>
          <w:sz w:val="24"/>
          <w:szCs w:val="24"/>
        </w:rPr>
      </w:pPr>
      <w:r w:rsidRPr="007E3C42">
        <w:rPr>
          <w:rFonts w:ascii="Lucida Sans" w:hAnsi="Lucida Sans" w:cs="Tahoma"/>
          <w:sz w:val="24"/>
          <w:szCs w:val="24"/>
        </w:rPr>
        <w:t>Dichiarazione esclusione Art. 94 Dlgs 36/2023 (su modello allegato);</w:t>
      </w:r>
    </w:p>
    <w:p w14:paraId="50FF6466" w14:textId="77777777" w:rsidR="00B5099B" w:rsidRPr="007E3C42" w:rsidRDefault="00B5099B" w:rsidP="00B5099B">
      <w:pPr>
        <w:numPr>
          <w:ilvl w:val="0"/>
          <w:numId w:val="15"/>
        </w:numPr>
        <w:spacing w:after="0" w:line="240" w:lineRule="auto"/>
        <w:jc w:val="both"/>
        <w:rPr>
          <w:rFonts w:ascii="Lucida Sans" w:hAnsi="Lucida Sans" w:cs="Tahoma"/>
          <w:sz w:val="24"/>
          <w:szCs w:val="24"/>
        </w:rPr>
      </w:pPr>
      <w:r w:rsidRPr="007E3C42">
        <w:rPr>
          <w:rFonts w:ascii="Lucida Sans" w:hAnsi="Lucida Sans" w:cs="Tahoma"/>
          <w:sz w:val="24"/>
          <w:szCs w:val="24"/>
        </w:rPr>
        <w:t>DURC in corso di validità;</w:t>
      </w:r>
    </w:p>
    <w:p w14:paraId="70BB813B" w14:textId="77777777" w:rsidR="00491214" w:rsidRPr="007E3C42" w:rsidRDefault="00491214" w:rsidP="00B5099B">
      <w:pPr>
        <w:numPr>
          <w:ilvl w:val="0"/>
          <w:numId w:val="15"/>
        </w:numPr>
        <w:spacing w:after="0" w:line="240" w:lineRule="auto"/>
        <w:jc w:val="both"/>
        <w:rPr>
          <w:rFonts w:ascii="Lucida Sans" w:hAnsi="Lucida Sans" w:cs="Tahoma"/>
          <w:sz w:val="24"/>
          <w:szCs w:val="24"/>
        </w:rPr>
      </w:pPr>
      <w:r w:rsidRPr="007E3C42">
        <w:rPr>
          <w:rFonts w:ascii="Lucida Sans" w:hAnsi="Lucida Sans" w:cs="Tahoma"/>
          <w:sz w:val="24"/>
          <w:szCs w:val="24"/>
        </w:rPr>
        <w:t>Iscrizione nei registri della Camera di Commercio, Industria, Artigianato, Agricoltura un’attività pertinente anche se non coincidente con l’oggetto dell’appalto</w:t>
      </w:r>
      <w:r w:rsidR="00AB2908" w:rsidRPr="007E3C42">
        <w:rPr>
          <w:rFonts w:ascii="Lucida Sans" w:hAnsi="Lucida Sans" w:cs="Tahoma"/>
          <w:sz w:val="24"/>
          <w:szCs w:val="24"/>
        </w:rPr>
        <w:t>.</w:t>
      </w:r>
    </w:p>
    <w:p w14:paraId="6459AF04" w14:textId="62F8398B" w:rsidR="00491214" w:rsidRPr="007E3C42" w:rsidRDefault="00491214" w:rsidP="00491214">
      <w:pPr>
        <w:pStyle w:val="Paragrafoelenco"/>
        <w:spacing w:after="0" w:line="240" w:lineRule="auto"/>
        <w:ind w:left="0"/>
        <w:jc w:val="both"/>
        <w:rPr>
          <w:rFonts w:ascii="Lucida Sans" w:hAnsi="Lucida Sans" w:cs="Tahoma"/>
          <w:sz w:val="24"/>
          <w:szCs w:val="24"/>
        </w:rPr>
      </w:pPr>
      <w:r w:rsidRPr="007E3C42">
        <w:rPr>
          <w:rFonts w:ascii="Lucida Sans" w:hAnsi="Lucida Sans" w:cs="Tahoma"/>
          <w:sz w:val="24"/>
          <w:szCs w:val="24"/>
        </w:rPr>
        <w:t xml:space="preserve">A pena di esclusione l’offerta e la documentazione richiesta deve essere trasmessa alla Stazione Appaltante mediante la piattaforma di e-procurement di https://esaspa.acquistitelematici.it </w:t>
      </w:r>
      <w:r w:rsidRPr="007E3C42">
        <w:rPr>
          <w:rFonts w:ascii="Lucida Sans" w:hAnsi="Lucida Sans" w:cs="Tahoma"/>
          <w:b/>
          <w:bCs/>
          <w:sz w:val="24"/>
          <w:szCs w:val="24"/>
        </w:rPr>
        <w:t xml:space="preserve">entro e non oltre il TERMINE PERENTORIO delle ore </w:t>
      </w:r>
      <w:r w:rsidR="004C2016">
        <w:rPr>
          <w:rFonts w:ascii="Lucida Sans" w:hAnsi="Lucida Sans" w:cs="Tahoma"/>
          <w:b/>
          <w:bCs/>
          <w:sz w:val="24"/>
          <w:szCs w:val="24"/>
        </w:rPr>
        <w:t>10</w:t>
      </w:r>
      <w:r w:rsidRPr="007E3C42">
        <w:rPr>
          <w:rFonts w:ascii="Lucida Sans" w:hAnsi="Lucida Sans" w:cs="Tahoma"/>
          <w:b/>
          <w:bCs/>
          <w:sz w:val="24"/>
          <w:szCs w:val="24"/>
        </w:rPr>
        <w:t>:</w:t>
      </w:r>
      <w:r w:rsidR="004C2016">
        <w:rPr>
          <w:rFonts w:ascii="Lucida Sans" w:hAnsi="Lucida Sans" w:cs="Tahoma"/>
          <w:b/>
          <w:bCs/>
          <w:sz w:val="24"/>
          <w:szCs w:val="24"/>
        </w:rPr>
        <w:t>00</w:t>
      </w:r>
      <w:r w:rsidRPr="007E3C42">
        <w:rPr>
          <w:rFonts w:ascii="Lucida Sans" w:hAnsi="Lucida Sans" w:cs="Tahoma"/>
          <w:b/>
          <w:bCs/>
          <w:sz w:val="24"/>
          <w:szCs w:val="24"/>
        </w:rPr>
        <w:t xml:space="preserve"> del giorno </w:t>
      </w:r>
      <w:r w:rsidR="007E3C42" w:rsidRPr="007E3C42">
        <w:rPr>
          <w:rFonts w:ascii="Lucida Sans" w:hAnsi="Lucida Sans" w:cs="Tahoma"/>
          <w:b/>
          <w:bCs/>
          <w:sz w:val="24"/>
          <w:szCs w:val="24"/>
        </w:rPr>
        <w:t>21</w:t>
      </w:r>
      <w:r w:rsidRPr="007E3C42">
        <w:rPr>
          <w:rFonts w:ascii="Lucida Sans" w:hAnsi="Lucida Sans" w:cs="Tahoma"/>
          <w:b/>
          <w:bCs/>
          <w:sz w:val="24"/>
          <w:szCs w:val="24"/>
        </w:rPr>
        <w:t>/12/2023</w:t>
      </w:r>
      <w:r w:rsidRPr="007E3C42">
        <w:rPr>
          <w:rFonts w:ascii="Lucida Sans" w:hAnsi="Lucida Sans" w:cs="Tahoma"/>
          <w:sz w:val="24"/>
          <w:szCs w:val="24"/>
        </w:rPr>
        <w:t xml:space="preserve">, pena l’irricevibilità dell’offerta e comunque la sua irregolarità. Gli </w:t>
      </w:r>
      <w:r w:rsidR="00AB2908" w:rsidRPr="007E3C42">
        <w:rPr>
          <w:rFonts w:ascii="Lucida Sans" w:hAnsi="Lucida Sans" w:cs="Tahoma"/>
          <w:sz w:val="24"/>
          <w:szCs w:val="24"/>
        </w:rPr>
        <w:t>oo.ee.</w:t>
      </w:r>
      <w:r w:rsidRPr="007E3C42">
        <w:rPr>
          <w:rFonts w:ascii="Lucida Sans" w:hAnsi="Lucida Sans" w:cs="Tahoma"/>
          <w:sz w:val="24"/>
          <w:szCs w:val="24"/>
        </w:rPr>
        <w:t xml:space="preserve"> invitati che intendono partecipare alla Gara devono caricare i documenti utilizzando esclusivamente la Piattaforma e rispettando in ogni sezione le indicazioni ivi contenute. Dopo aver allegato la </w:t>
      </w:r>
      <w:r w:rsidRPr="007E3C42">
        <w:rPr>
          <w:rFonts w:ascii="Lucida Sans" w:hAnsi="Lucida Sans" w:cs="Tahoma"/>
          <w:sz w:val="24"/>
          <w:szCs w:val="24"/>
        </w:rPr>
        <w:lastRenderedPageBreak/>
        <w:t>documentazione richiesta, sarà necessario confermare la propria partecipazione tramite l'apposito tasto, inderogabilmente prima del termine sopra indicato</w:t>
      </w:r>
      <w:r w:rsidR="00AB2908" w:rsidRPr="007E3C42">
        <w:rPr>
          <w:rFonts w:ascii="Lucida Sans" w:hAnsi="Lucida Sans" w:cs="Tahoma"/>
          <w:sz w:val="24"/>
          <w:szCs w:val="24"/>
        </w:rPr>
        <w:t xml:space="preserve">. </w:t>
      </w:r>
      <w:r w:rsidRPr="007E3C42">
        <w:rPr>
          <w:rFonts w:ascii="Lucida Sans" w:hAnsi="Lucida Sans" w:cs="Tahoma"/>
          <w:sz w:val="24"/>
          <w:szCs w:val="24"/>
        </w:rPr>
        <w:t>La PEC inviata dalla Piattaforma costituisce notifica del corretto recepimento dell’offerta stessa. Non saranno accettate offerte presentate in forma diversa da quella telematica. La Stazione Appaltante si riserva facoltà di sospendere o rinviare la procedura qualora riscontri anomalie nel funzionamento della piattaforma o della rete che rendano impossibile ai partecipanti l’accesso al Sistema o che impediscano di formulare l’offerta. Con la presentazione dell’offerta l’Impresa implicitamente accetta senza riserve o eccezioni le norme e le condizioni contenute nel presente documento, nei suoi allegati e in generale in tutta la documentazione di Gara.</w:t>
      </w:r>
    </w:p>
    <w:p w14:paraId="5F9C0C96" w14:textId="77777777" w:rsidR="00284CDF" w:rsidRPr="007E3C42" w:rsidRDefault="00491214" w:rsidP="00491214">
      <w:pPr>
        <w:pStyle w:val="Paragrafoelenco"/>
        <w:spacing w:after="0" w:line="240" w:lineRule="auto"/>
        <w:ind w:left="0"/>
        <w:jc w:val="both"/>
        <w:rPr>
          <w:rFonts w:ascii="Lucida Sans" w:hAnsi="Lucida Sans" w:cs="Tahoma"/>
          <w:sz w:val="24"/>
          <w:szCs w:val="24"/>
        </w:rPr>
      </w:pPr>
      <w:r w:rsidRPr="007E3C42">
        <w:rPr>
          <w:rFonts w:ascii="Lucida Sans" w:hAnsi="Lucida Sans" w:cs="Tahoma"/>
          <w:sz w:val="24"/>
          <w:szCs w:val="24"/>
        </w:rPr>
        <w:t>Si precisa inoltre che:</w:t>
      </w:r>
    </w:p>
    <w:p w14:paraId="009BB20F" w14:textId="77777777" w:rsidR="00491214" w:rsidRPr="007E3C42" w:rsidRDefault="00491214" w:rsidP="00491214">
      <w:pPr>
        <w:pStyle w:val="Paragrafoelenco"/>
        <w:spacing w:after="0" w:line="240" w:lineRule="auto"/>
        <w:ind w:left="0"/>
        <w:jc w:val="both"/>
        <w:rPr>
          <w:rFonts w:ascii="Lucida Sans" w:hAnsi="Lucida Sans" w:cs="Tahoma"/>
          <w:sz w:val="24"/>
          <w:szCs w:val="24"/>
        </w:rPr>
      </w:pPr>
      <w:r w:rsidRPr="007E3C42">
        <w:rPr>
          <w:rFonts w:ascii="Lucida Sans" w:hAnsi="Lucida Sans" w:cs="Tahoma"/>
          <w:sz w:val="24"/>
          <w:szCs w:val="24"/>
        </w:rPr>
        <w:t></w:t>
      </w:r>
      <w:r w:rsidRPr="007E3C42">
        <w:rPr>
          <w:rFonts w:ascii="Lucida Sans" w:hAnsi="Lucida Sans" w:cs="Tahoma"/>
          <w:sz w:val="24"/>
          <w:szCs w:val="24"/>
        </w:rPr>
        <w:tab/>
        <w:t>entro il termine di presentazione dell’offerta, chi ha presentato un’offerta potrà ritirarla; in tal caso un’offerta ritirata equivarrà ad un’offerta non presentata;</w:t>
      </w:r>
    </w:p>
    <w:p w14:paraId="700A9B93" w14:textId="77777777" w:rsidR="00284CDF" w:rsidRPr="007E3C42" w:rsidRDefault="00491214" w:rsidP="00AB2908">
      <w:pPr>
        <w:pStyle w:val="Paragrafoelenco"/>
        <w:spacing w:after="0" w:line="240" w:lineRule="auto"/>
        <w:ind w:left="0"/>
        <w:jc w:val="both"/>
        <w:rPr>
          <w:rFonts w:ascii="Lucida Sans" w:hAnsi="Lucida Sans" w:cs="Tahoma"/>
          <w:sz w:val="24"/>
          <w:szCs w:val="24"/>
        </w:rPr>
      </w:pPr>
      <w:r w:rsidRPr="007E3C42">
        <w:rPr>
          <w:rFonts w:ascii="Lucida Sans" w:hAnsi="Lucida Sans" w:cs="Tahoma"/>
          <w:sz w:val="24"/>
          <w:szCs w:val="24"/>
        </w:rPr>
        <w:t></w:t>
      </w:r>
      <w:r w:rsidRPr="007E3C42">
        <w:rPr>
          <w:rFonts w:ascii="Lucida Sans" w:hAnsi="Lucida Sans" w:cs="Tahoma"/>
          <w:sz w:val="24"/>
          <w:szCs w:val="24"/>
        </w:rPr>
        <w:tab/>
        <w:t>la Piattaforma non accetta offerte incomplete di una o più parti la cui presenza è obbligatoria.</w:t>
      </w:r>
    </w:p>
    <w:p w14:paraId="61FF4419" w14:textId="77777777" w:rsidR="00491214" w:rsidRPr="007E3C42" w:rsidRDefault="00491214" w:rsidP="00491214">
      <w:pPr>
        <w:spacing w:after="80" w:line="240" w:lineRule="auto"/>
        <w:jc w:val="center"/>
        <w:rPr>
          <w:rFonts w:ascii="Lucida Sans" w:hAnsi="Lucida Sans" w:cs="Tahoma"/>
          <w:sz w:val="24"/>
          <w:szCs w:val="24"/>
        </w:rPr>
      </w:pPr>
      <w:r w:rsidRPr="007E3C42">
        <w:rPr>
          <w:rFonts w:ascii="Lucida Sans" w:hAnsi="Lucida Sans" w:cs="Tahoma"/>
          <w:b/>
          <w:bCs/>
          <w:sz w:val="24"/>
          <w:szCs w:val="24"/>
        </w:rPr>
        <w:t>Piattaforma telematica: fase di gara</w:t>
      </w:r>
    </w:p>
    <w:p w14:paraId="18E45577" w14:textId="0D6D798E" w:rsidR="00491214" w:rsidRPr="00491214" w:rsidRDefault="00491214" w:rsidP="00491214">
      <w:pPr>
        <w:spacing w:after="80" w:line="240" w:lineRule="auto"/>
        <w:jc w:val="both"/>
        <w:rPr>
          <w:rFonts w:ascii="Lucida Sans" w:hAnsi="Lucida Sans" w:cs="Tahoma"/>
          <w:sz w:val="24"/>
          <w:szCs w:val="24"/>
        </w:rPr>
      </w:pPr>
      <w:r w:rsidRPr="007E3C42">
        <w:rPr>
          <w:rFonts w:ascii="Lucida Sans" w:hAnsi="Lucida Sans" w:cs="Tahoma"/>
          <w:sz w:val="24"/>
          <w:szCs w:val="24"/>
        </w:rPr>
        <w:t xml:space="preserve">Allo scadere del termine fissato per la presentazione </w:t>
      </w:r>
      <w:r w:rsidR="009F0F5F" w:rsidRPr="007E3C42">
        <w:rPr>
          <w:rFonts w:ascii="Lucida Sans" w:hAnsi="Lucida Sans" w:cs="Tahoma"/>
          <w:sz w:val="24"/>
          <w:szCs w:val="24"/>
        </w:rPr>
        <w:t>dei documenti</w:t>
      </w:r>
      <w:r w:rsidRPr="007E3C42">
        <w:rPr>
          <w:rFonts w:ascii="Lucida Sans" w:hAnsi="Lucida Sans" w:cs="Tahoma"/>
          <w:sz w:val="24"/>
          <w:szCs w:val="24"/>
        </w:rPr>
        <w:t xml:space="preserve">, </w:t>
      </w:r>
      <w:r w:rsidR="009F0F5F" w:rsidRPr="007E3C42">
        <w:rPr>
          <w:rFonts w:ascii="Lucida Sans" w:hAnsi="Lucida Sans" w:cs="Tahoma"/>
          <w:sz w:val="24"/>
          <w:szCs w:val="24"/>
        </w:rPr>
        <w:t>questi</w:t>
      </w:r>
      <w:r w:rsidRPr="007E3C42">
        <w:rPr>
          <w:rFonts w:ascii="Lucida Sans" w:hAnsi="Lucida Sans" w:cs="Tahoma"/>
          <w:sz w:val="24"/>
          <w:szCs w:val="24"/>
        </w:rPr>
        <w:t xml:space="preserve"> sono acquisit</w:t>
      </w:r>
      <w:r w:rsidR="009F0F5F" w:rsidRPr="007E3C42">
        <w:rPr>
          <w:rFonts w:ascii="Lucida Sans" w:hAnsi="Lucida Sans" w:cs="Tahoma"/>
          <w:sz w:val="24"/>
          <w:szCs w:val="24"/>
        </w:rPr>
        <w:t>i</w:t>
      </w:r>
      <w:r w:rsidRPr="007E3C42">
        <w:rPr>
          <w:rFonts w:ascii="Lucida Sans" w:hAnsi="Lucida Sans" w:cs="Tahoma"/>
          <w:sz w:val="24"/>
          <w:szCs w:val="24"/>
        </w:rPr>
        <w:t xml:space="preserve"> definitivamente dalla </w:t>
      </w:r>
      <w:r w:rsidR="00AB2908" w:rsidRPr="007E3C42">
        <w:rPr>
          <w:rFonts w:ascii="Lucida Sans" w:hAnsi="Lucida Sans" w:cs="Tahoma"/>
          <w:sz w:val="24"/>
          <w:szCs w:val="24"/>
        </w:rPr>
        <w:t>“</w:t>
      </w:r>
      <w:r w:rsidRPr="007E3C42">
        <w:rPr>
          <w:rFonts w:ascii="Lucida Sans" w:hAnsi="Lucida Sans" w:cs="Tahoma"/>
          <w:sz w:val="24"/>
          <w:szCs w:val="24"/>
        </w:rPr>
        <w:t>Piattaforma</w:t>
      </w:r>
      <w:r w:rsidR="00AB2908" w:rsidRPr="007E3C42">
        <w:rPr>
          <w:rFonts w:ascii="Lucida Sans" w:hAnsi="Lucida Sans" w:cs="Tahoma"/>
          <w:sz w:val="24"/>
          <w:szCs w:val="24"/>
        </w:rPr>
        <w:t>”</w:t>
      </w:r>
      <w:r w:rsidRPr="007E3C42">
        <w:rPr>
          <w:rFonts w:ascii="Lucida Sans" w:hAnsi="Lucida Sans" w:cs="Tahoma"/>
          <w:sz w:val="24"/>
          <w:szCs w:val="24"/>
        </w:rPr>
        <w:t xml:space="preserve"> e, oltre ad essere non più modificabili o sostituibili, saranno conservate in modo segreto, riservato e sicuro. La procedura di gara sarà dichiarata aperta da un Seggio di gara, il quale si riunirà in seduta pubblica</w:t>
      </w:r>
      <w:r w:rsidR="009F0F5F" w:rsidRPr="007E3C42">
        <w:rPr>
          <w:rFonts w:ascii="Lucida Sans" w:hAnsi="Lucida Sans" w:cs="Tahoma"/>
          <w:sz w:val="24"/>
          <w:szCs w:val="24"/>
        </w:rPr>
        <w:t xml:space="preserve"> telematica</w:t>
      </w:r>
      <w:r w:rsidRPr="007E3C42">
        <w:rPr>
          <w:rFonts w:ascii="Lucida Sans" w:hAnsi="Lucida Sans" w:cs="Tahoma"/>
          <w:sz w:val="24"/>
          <w:szCs w:val="24"/>
        </w:rPr>
        <w:t xml:space="preserve"> il giorno </w:t>
      </w:r>
      <w:r w:rsidR="007E3C42" w:rsidRPr="007E3C42">
        <w:rPr>
          <w:rFonts w:ascii="Lucida Sans" w:hAnsi="Lucida Sans" w:cs="Tahoma"/>
          <w:b/>
          <w:bCs/>
          <w:sz w:val="24"/>
          <w:szCs w:val="24"/>
        </w:rPr>
        <w:t>21</w:t>
      </w:r>
      <w:r w:rsidRPr="007E3C42">
        <w:rPr>
          <w:rFonts w:ascii="Lucida Sans" w:hAnsi="Lucida Sans" w:cs="Tahoma"/>
          <w:b/>
          <w:bCs/>
          <w:sz w:val="24"/>
          <w:szCs w:val="24"/>
        </w:rPr>
        <w:t>/</w:t>
      </w:r>
      <w:r w:rsidR="006D3605" w:rsidRPr="007E3C42">
        <w:rPr>
          <w:rFonts w:ascii="Lucida Sans" w:hAnsi="Lucida Sans" w:cs="Tahoma"/>
          <w:b/>
          <w:bCs/>
          <w:sz w:val="24"/>
          <w:szCs w:val="24"/>
        </w:rPr>
        <w:t>12</w:t>
      </w:r>
      <w:r w:rsidRPr="007E3C42">
        <w:rPr>
          <w:rFonts w:ascii="Lucida Sans" w:hAnsi="Lucida Sans" w:cs="Tahoma"/>
          <w:b/>
          <w:bCs/>
          <w:sz w:val="24"/>
          <w:szCs w:val="24"/>
        </w:rPr>
        <w:t>/2023 alle ore 10:</w:t>
      </w:r>
      <w:r w:rsidR="004C2016">
        <w:rPr>
          <w:rFonts w:ascii="Lucida Sans" w:hAnsi="Lucida Sans" w:cs="Tahoma"/>
          <w:b/>
          <w:bCs/>
          <w:sz w:val="24"/>
          <w:szCs w:val="24"/>
        </w:rPr>
        <w:t>15</w:t>
      </w:r>
      <w:r w:rsidRPr="007E3C42">
        <w:rPr>
          <w:rFonts w:ascii="Lucida Sans" w:hAnsi="Lucida Sans" w:cs="Tahoma"/>
          <w:sz w:val="24"/>
          <w:szCs w:val="24"/>
        </w:rPr>
        <w:t xml:space="preserve">. La presente vale </w:t>
      </w:r>
      <w:r w:rsidR="00AB2908" w:rsidRPr="007E3C42">
        <w:rPr>
          <w:rFonts w:ascii="Lucida Sans" w:hAnsi="Lucida Sans" w:cs="Tahoma"/>
          <w:sz w:val="24"/>
          <w:szCs w:val="24"/>
        </w:rPr>
        <w:t>dunque</w:t>
      </w:r>
      <w:r w:rsidRPr="007E3C42">
        <w:rPr>
          <w:rFonts w:ascii="Lucida Sans" w:hAnsi="Lucida Sans" w:cs="Tahoma"/>
          <w:sz w:val="24"/>
          <w:szCs w:val="24"/>
        </w:rPr>
        <w:t xml:space="preserve"> come convocazione a detta seduta che avverrà esclusivamente in modalità pubblica telematica ed alla quale gli operatori economici interessati potranno partecipare collegandosi alla piattaforma nelle modalità virtuali esplicate. Trattandosi di seduta virtuale gli operatori economici non dovranno recarsi presso la sede della </w:t>
      </w:r>
      <w:r w:rsidR="00AB2908" w:rsidRPr="007E3C42">
        <w:rPr>
          <w:rFonts w:ascii="Lucida Sans" w:hAnsi="Lucida Sans" w:cs="Tahoma"/>
          <w:sz w:val="24"/>
          <w:szCs w:val="24"/>
        </w:rPr>
        <w:t>S.A</w:t>
      </w:r>
      <w:r w:rsidRPr="007E3C42">
        <w:rPr>
          <w:rFonts w:ascii="Lucida Sans" w:hAnsi="Lucida Sans" w:cs="Tahoma"/>
          <w:sz w:val="24"/>
          <w:szCs w:val="24"/>
        </w:rPr>
        <w:t>. Tutte le eventuali successive sedute pubbliche virtuali saranno comunicate ai concorrenti mediante Piattaforma Digitale almeno 48 (quarantotto) ore prima della data fissata. Nel corso della seduta Esa procederà a verificare il tempestivo deposito e, una volta apert</w:t>
      </w:r>
      <w:r w:rsidR="00AB2908" w:rsidRPr="007E3C42">
        <w:rPr>
          <w:rFonts w:ascii="Lucida Sans" w:hAnsi="Lucida Sans" w:cs="Tahoma"/>
          <w:sz w:val="24"/>
          <w:szCs w:val="24"/>
        </w:rPr>
        <w:t>a</w:t>
      </w:r>
      <w:r w:rsidRPr="007E3C42">
        <w:rPr>
          <w:rFonts w:ascii="Lucida Sans" w:hAnsi="Lucida Sans" w:cs="Tahoma"/>
          <w:sz w:val="24"/>
          <w:szCs w:val="24"/>
        </w:rPr>
        <w:t xml:space="preserve">, a controllare la completezza della documentazione presentata rispetto a quanto previsto nel presente documento. Il Seggio provvederà all’ammissione dei concorrenti idonei ed a segnalare eventuale documentazione non presentata con le formalità richieste a pena di esclusione. Esa, nel rispetto del principio di “favor partecipationis” e di “par condicio” tra tutti i concorrenti potrà inoltre richiedere chiarimenti e precisazioni in merito ai documenti ed alle dichiarazioni presentati ai sensi e per gli effetti dell’Art. 101 del D. Lgs. 36/2023 fissandone un termine perentorio massimo di 10 giorni lavorativi per la consegna; in tal caso la procedura di </w:t>
      </w:r>
      <w:r w:rsidR="00CA5137" w:rsidRPr="007E3C42">
        <w:rPr>
          <w:rFonts w:ascii="Lucida Sans" w:hAnsi="Lucida Sans" w:cs="Tahoma"/>
          <w:sz w:val="24"/>
          <w:szCs w:val="24"/>
        </w:rPr>
        <w:t>affidamento</w:t>
      </w:r>
      <w:r w:rsidRPr="007E3C42">
        <w:rPr>
          <w:rFonts w:ascii="Lucida Sans" w:hAnsi="Lucida Sans" w:cs="Tahoma"/>
          <w:sz w:val="24"/>
          <w:szCs w:val="24"/>
        </w:rPr>
        <w:t xml:space="preserve"> verrà aggiornata e la data della nuova seduta pubblica verrà comunicata con idoneo preavviso tramite la piattaforma e-procurement. </w:t>
      </w:r>
      <w:r w:rsidR="00CA5137" w:rsidRPr="007E3C42">
        <w:rPr>
          <w:rFonts w:ascii="Lucida Sans" w:hAnsi="Lucida Sans" w:cs="Tahoma"/>
          <w:sz w:val="24"/>
          <w:szCs w:val="24"/>
        </w:rPr>
        <w:t>La</w:t>
      </w:r>
      <w:r w:rsidRPr="007E3C42">
        <w:rPr>
          <w:rFonts w:ascii="Lucida Sans" w:hAnsi="Lucida Sans" w:cs="Tahoma"/>
          <w:sz w:val="24"/>
          <w:szCs w:val="24"/>
        </w:rPr>
        <w:t xml:space="preserve"> Commissione disposta si occuperà, nella medesima seduta pubblica telematica o in una successiva opportunamente comunicata mediante il portale, dell’apertura </w:t>
      </w:r>
      <w:r w:rsidR="00CA5137" w:rsidRPr="007E3C42">
        <w:rPr>
          <w:rFonts w:ascii="Lucida Sans" w:hAnsi="Lucida Sans" w:cs="Tahoma"/>
          <w:sz w:val="24"/>
          <w:szCs w:val="24"/>
        </w:rPr>
        <w:t xml:space="preserve">e dei controlii </w:t>
      </w:r>
      <w:r w:rsidRPr="007E3C42">
        <w:rPr>
          <w:rFonts w:ascii="Lucida Sans" w:hAnsi="Lucida Sans" w:cs="Tahoma"/>
          <w:sz w:val="24"/>
          <w:szCs w:val="24"/>
        </w:rPr>
        <w:t xml:space="preserve">dei plichi </w:t>
      </w:r>
      <w:r w:rsidR="00CA5137" w:rsidRPr="007E3C42">
        <w:rPr>
          <w:rFonts w:ascii="Lucida Sans" w:hAnsi="Lucida Sans" w:cs="Tahoma"/>
          <w:sz w:val="24"/>
          <w:szCs w:val="24"/>
        </w:rPr>
        <w:t>e</w:t>
      </w:r>
      <w:r w:rsidRPr="007E3C42">
        <w:rPr>
          <w:rFonts w:ascii="Lucida Sans" w:hAnsi="Lucida Sans" w:cs="Tahoma"/>
          <w:sz w:val="24"/>
          <w:szCs w:val="24"/>
        </w:rPr>
        <w:t xml:space="preserve"> dell’offerta. ESA procederà successivamente alla trasmissione della graduatoria, di tutta la documentazione e, quindi, dell’esito dell’esperimento della procedura ai competenti organi della società per le determinazioni di merito e gli ulteriori adempimenti. Tale adempimento sarà verbalizzato.</w:t>
      </w:r>
    </w:p>
    <w:p w14:paraId="094E55B6" w14:textId="77777777" w:rsidR="00284CDF" w:rsidRDefault="00284CDF" w:rsidP="005F0DB0">
      <w:pPr>
        <w:spacing w:after="80" w:line="240" w:lineRule="auto"/>
        <w:jc w:val="both"/>
        <w:rPr>
          <w:rFonts w:ascii="Lucida Sans" w:hAnsi="Lucida Sans" w:cs="Tahoma"/>
          <w:sz w:val="24"/>
          <w:szCs w:val="24"/>
        </w:rPr>
      </w:pPr>
    </w:p>
    <w:p w14:paraId="1D3AD354" w14:textId="77777777" w:rsidR="00330AD2" w:rsidRPr="00AB2908" w:rsidRDefault="00AB2908" w:rsidP="00AB2908">
      <w:pPr>
        <w:spacing w:after="0" w:line="240" w:lineRule="auto"/>
        <w:ind w:left="5529" w:firstLine="708"/>
        <w:jc w:val="center"/>
        <w:rPr>
          <w:rFonts w:ascii="Lucida Sans" w:hAnsi="Lucida Sans" w:cs="Tahoma"/>
          <w:sz w:val="24"/>
          <w:szCs w:val="24"/>
        </w:rPr>
      </w:pPr>
      <w:r>
        <w:rPr>
          <w:rFonts w:ascii="Lucida Sans" w:hAnsi="Lucida Sans" w:cs="Tahoma"/>
          <w:sz w:val="24"/>
          <w:szCs w:val="24"/>
        </w:rPr>
        <w:t xml:space="preserve">     </w:t>
      </w:r>
      <w:r w:rsidR="00330AD2" w:rsidRPr="00AB2908">
        <w:rPr>
          <w:rFonts w:ascii="Lucida Sans" w:hAnsi="Lucida Sans" w:cs="Tahoma"/>
          <w:sz w:val="24"/>
          <w:szCs w:val="24"/>
        </w:rPr>
        <w:t xml:space="preserve">Il </w:t>
      </w:r>
      <w:r w:rsidR="00480584" w:rsidRPr="00AB2908">
        <w:rPr>
          <w:rFonts w:ascii="Lucida Sans" w:hAnsi="Lucida Sans" w:cs="Tahoma"/>
          <w:sz w:val="24"/>
          <w:szCs w:val="24"/>
        </w:rPr>
        <w:t>Direttore Generale</w:t>
      </w:r>
    </w:p>
    <w:p w14:paraId="74C9F76F" w14:textId="77777777" w:rsidR="00330AD2" w:rsidRPr="00AB2908" w:rsidRDefault="00AB2908" w:rsidP="00AB2908">
      <w:pPr>
        <w:spacing w:after="0" w:line="240" w:lineRule="auto"/>
        <w:ind w:left="6237"/>
        <w:jc w:val="center"/>
        <w:rPr>
          <w:rFonts w:ascii="Lucida Sans" w:hAnsi="Lucida Sans" w:cs="Tahoma"/>
          <w:sz w:val="24"/>
          <w:szCs w:val="24"/>
        </w:rPr>
      </w:pPr>
      <w:r>
        <w:rPr>
          <w:rFonts w:ascii="Lucida Sans" w:hAnsi="Lucida Sans" w:cs="Tahoma"/>
          <w:sz w:val="24"/>
          <w:szCs w:val="24"/>
        </w:rPr>
        <w:t xml:space="preserve">     </w:t>
      </w:r>
      <w:r w:rsidR="00330AD2" w:rsidRPr="00AB2908">
        <w:rPr>
          <w:rFonts w:ascii="Lucida Sans" w:hAnsi="Lucida Sans" w:cs="Tahoma"/>
          <w:sz w:val="24"/>
          <w:szCs w:val="24"/>
        </w:rPr>
        <w:t>Massimo Diversi</w:t>
      </w:r>
    </w:p>
    <w:p w14:paraId="032646D4" w14:textId="77777777" w:rsidR="003672D7" w:rsidRPr="00AB2908" w:rsidRDefault="003672D7" w:rsidP="00AB2908">
      <w:pPr>
        <w:spacing w:after="0" w:line="240" w:lineRule="auto"/>
        <w:ind w:left="6237"/>
        <w:jc w:val="right"/>
        <w:rPr>
          <w:rFonts w:ascii="Lucida Sans" w:hAnsi="Lucida Sans" w:cs="Tahoma"/>
          <w:sz w:val="24"/>
          <w:szCs w:val="24"/>
        </w:rPr>
      </w:pPr>
      <w:r w:rsidRPr="00AB2908">
        <w:rPr>
          <w:rFonts w:ascii="Lucida Sans" w:hAnsi="Lucida Sans" w:cs="Tahoma"/>
          <w:sz w:val="24"/>
          <w:szCs w:val="24"/>
        </w:rPr>
        <w:t>FIRMA</w:t>
      </w:r>
      <w:r w:rsidR="00AB2908">
        <w:rPr>
          <w:rFonts w:ascii="Lucida Sans" w:hAnsi="Lucida Sans" w:cs="Tahoma"/>
          <w:sz w:val="24"/>
          <w:szCs w:val="24"/>
        </w:rPr>
        <w:t>TO DIGITALMENTE</w:t>
      </w:r>
    </w:p>
    <w:p w14:paraId="6E77DCE6" w14:textId="77777777" w:rsidR="00673622" w:rsidRPr="005F0DB0" w:rsidRDefault="00673622" w:rsidP="005F0DB0">
      <w:pPr>
        <w:spacing w:line="240" w:lineRule="auto"/>
        <w:jc w:val="both"/>
        <w:rPr>
          <w:rFonts w:ascii="Lucida Sans" w:hAnsi="Lucida Sans" w:cs="Tahoma"/>
          <w:sz w:val="24"/>
          <w:szCs w:val="24"/>
        </w:rPr>
      </w:pPr>
    </w:p>
    <w:p w14:paraId="07625201" w14:textId="77777777" w:rsidR="00673622" w:rsidRPr="005F0DB0" w:rsidRDefault="00673622" w:rsidP="005F0DB0">
      <w:pPr>
        <w:spacing w:line="240" w:lineRule="auto"/>
        <w:jc w:val="both"/>
        <w:rPr>
          <w:rFonts w:ascii="Lucida Sans" w:hAnsi="Lucida Sans" w:cs="Tahoma"/>
          <w:color w:val="1F497D"/>
          <w:sz w:val="24"/>
          <w:szCs w:val="24"/>
        </w:rPr>
      </w:pPr>
    </w:p>
    <w:p w14:paraId="61F0B0E0" w14:textId="77777777" w:rsidR="00ED24D1" w:rsidRPr="00AB2908" w:rsidRDefault="009B6588" w:rsidP="00AB2908">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Tahoma"/>
          <w:b/>
          <w:sz w:val="24"/>
          <w:szCs w:val="24"/>
        </w:rPr>
      </w:pPr>
      <w:r w:rsidRPr="00AB2908">
        <w:rPr>
          <w:rFonts w:ascii="Lucida Sans" w:hAnsi="Lucida Sans" w:cs="Tahoma"/>
          <w:b/>
          <w:sz w:val="24"/>
          <w:szCs w:val="24"/>
        </w:rPr>
        <w:t>MODULO DI PARTECIPAZIONE</w:t>
      </w:r>
    </w:p>
    <w:p w14:paraId="69BE6A46" w14:textId="77777777" w:rsidR="00ED24D1" w:rsidRPr="00AB2908" w:rsidRDefault="00ED24D1" w:rsidP="00AB2908">
      <w:pPr>
        <w:pBdr>
          <w:top w:val="single" w:sz="4" w:space="1" w:color="auto"/>
          <w:left w:val="single" w:sz="4" w:space="4" w:color="auto"/>
          <w:bottom w:val="single" w:sz="4" w:space="1" w:color="auto"/>
          <w:right w:val="single" w:sz="4" w:space="4" w:color="auto"/>
        </w:pBdr>
        <w:spacing w:after="60" w:line="240" w:lineRule="auto"/>
        <w:jc w:val="center"/>
        <w:rPr>
          <w:rFonts w:ascii="Lucida Sans" w:hAnsi="Lucida Sans" w:cs="Tahoma"/>
          <w:b/>
          <w:sz w:val="24"/>
          <w:szCs w:val="24"/>
        </w:rPr>
      </w:pPr>
      <w:r w:rsidRPr="00AB2908">
        <w:rPr>
          <w:rFonts w:ascii="Lucida Sans" w:hAnsi="Lucida Sans" w:cs="Tahoma"/>
          <w:b/>
          <w:sz w:val="24"/>
          <w:szCs w:val="24"/>
        </w:rPr>
        <w:t xml:space="preserve">SERVIZIO DI RACCOLTA, TRASPORTO E VALORIZZAZIONE DEI RIFIUTI FERROSI CER </w:t>
      </w:r>
      <w:r w:rsidR="002D4B7A" w:rsidRPr="00AB2908">
        <w:rPr>
          <w:rFonts w:ascii="Lucida Sans" w:hAnsi="Lucida Sans" w:cs="Tahoma"/>
          <w:b/>
          <w:sz w:val="24"/>
          <w:szCs w:val="24"/>
        </w:rPr>
        <w:t>170405-200140</w:t>
      </w:r>
    </w:p>
    <w:p w14:paraId="48FFE4A8" w14:textId="15B2BA9C" w:rsidR="009B6588" w:rsidRPr="00AB2908" w:rsidRDefault="005209BC" w:rsidP="00AB2908">
      <w:pPr>
        <w:pBdr>
          <w:top w:val="single" w:sz="4" w:space="1" w:color="auto"/>
          <w:left w:val="single" w:sz="4" w:space="4" w:color="auto"/>
          <w:bottom w:val="single" w:sz="4" w:space="1" w:color="auto"/>
          <w:right w:val="single" w:sz="4" w:space="4" w:color="auto"/>
        </w:pBdr>
        <w:spacing w:after="120" w:line="240" w:lineRule="auto"/>
        <w:jc w:val="center"/>
        <w:rPr>
          <w:rFonts w:ascii="Lucida Sans" w:hAnsi="Lucida Sans" w:cs="Tahoma"/>
          <w:iCs/>
          <w:sz w:val="24"/>
          <w:szCs w:val="24"/>
        </w:rPr>
      </w:pPr>
      <w:r w:rsidRPr="00AB2908">
        <w:rPr>
          <w:rFonts w:ascii="Lucida Sans" w:hAnsi="Lucida Sans" w:cs="Tahoma"/>
          <w:sz w:val="24"/>
          <w:szCs w:val="24"/>
        </w:rPr>
        <w:t>(in riferimento al p</w:t>
      </w:r>
      <w:r w:rsidR="009B6588" w:rsidRPr="00AB2908">
        <w:rPr>
          <w:rFonts w:ascii="Lucida Sans" w:hAnsi="Lucida Sans" w:cs="Tahoma"/>
          <w:sz w:val="24"/>
          <w:szCs w:val="24"/>
        </w:rPr>
        <w:t xml:space="preserve">rot. </w:t>
      </w:r>
      <w:r w:rsidR="00AB2908" w:rsidRPr="005F0DB0">
        <w:rPr>
          <w:rFonts w:ascii="Lucida Sans" w:hAnsi="Lucida Sans" w:cs="Tahoma"/>
          <w:iCs/>
          <w:sz w:val="24"/>
          <w:szCs w:val="24"/>
        </w:rPr>
        <w:t xml:space="preserve">Prot. n. GAC </w:t>
      </w:r>
      <w:r w:rsidR="004C2016" w:rsidRPr="004C2016">
        <w:rPr>
          <w:rFonts w:ascii="Lucida Sans" w:hAnsi="Lucida Sans" w:cs="Tahoma"/>
          <w:iCs/>
          <w:sz w:val="24"/>
          <w:szCs w:val="24"/>
        </w:rPr>
        <w:t>970</w:t>
      </w:r>
      <w:r w:rsidR="00AB2908" w:rsidRPr="004C2016">
        <w:rPr>
          <w:rFonts w:ascii="Lucida Sans" w:hAnsi="Lucida Sans" w:cs="Tahoma"/>
          <w:iCs/>
          <w:sz w:val="24"/>
          <w:szCs w:val="24"/>
        </w:rPr>
        <w:t xml:space="preserve">/2023 del </w:t>
      </w:r>
      <w:r w:rsidR="007E3C42" w:rsidRPr="004C2016">
        <w:rPr>
          <w:rFonts w:ascii="Lucida Sans" w:hAnsi="Lucida Sans" w:cs="Tahoma"/>
          <w:iCs/>
          <w:sz w:val="24"/>
          <w:szCs w:val="24"/>
        </w:rPr>
        <w:t>12</w:t>
      </w:r>
      <w:r w:rsidR="00AB2908" w:rsidRPr="004C2016">
        <w:rPr>
          <w:rFonts w:ascii="Lucida Sans" w:hAnsi="Lucida Sans" w:cs="Tahoma"/>
          <w:iCs/>
          <w:sz w:val="24"/>
          <w:szCs w:val="24"/>
        </w:rPr>
        <w:t>/1</w:t>
      </w:r>
      <w:r w:rsidR="004C2016">
        <w:rPr>
          <w:rFonts w:ascii="Lucida Sans" w:hAnsi="Lucida Sans" w:cs="Tahoma"/>
          <w:iCs/>
          <w:sz w:val="24"/>
          <w:szCs w:val="24"/>
        </w:rPr>
        <w:t>2</w:t>
      </w:r>
      <w:r w:rsidR="00AB2908" w:rsidRPr="004C2016">
        <w:rPr>
          <w:rFonts w:ascii="Lucida Sans" w:hAnsi="Lucida Sans" w:cs="Tahoma"/>
          <w:iCs/>
          <w:sz w:val="24"/>
          <w:szCs w:val="24"/>
        </w:rPr>
        <w:t>/2023</w:t>
      </w:r>
      <w:r w:rsidRPr="004C2016">
        <w:rPr>
          <w:rFonts w:ascii="Lucida Sans" w:hAnsi="Lucida Sans" w:cs="Tahoma"/>
          <w:sz w:val="24"/>
          <w:szCs w:val="24"/>
        </w:rPr>
        <w:t>)</w:t>
      </w:r>
    </w:p>
    <w:p w14:paraId="1BF3EA15" w14:textId="77777777" w:rsidR="00D07783" w:rsidRPr="005F0DB0" w:rsidRDefault="00ED24D1" w:rsidP="005F0DB0">
      <w:pPr>
        <w:spacing w:before="400" w:after="240" w:line="240" w:lineRule="auto"/>
        <w:jc w:val="both"/>
        <w:rPr>
          <w:rFonts w:ascii="Lucida Sans" w:hAnsi="Lucida Sans" w:cs="Tahoma"/>
          <w:sz w:val="24"/>
          <w:szCs w:val="24"/>
        </w:rPr>
      </w:pPr>
      <w:r w:rsidRPr="005F0DB0">
        <w:rPr>
          <w:rFonts w:ascii="Lucida Sans" w:hAnsi="Lucida Sans" w:cs="Tahoma"/>
          <w:sz w:val="24"/>
          <w:szCs w:val="24"/>
        </w:rPr>
        <w:t>Il sottoscritto ____</w:t>
      </w:r>
      <w:r w:rsidR="00B75252" w:rsidRPr="005F0DB0">
        <w:rPr>
          <w:rFonts w:ascii="Lucida Sans" w:hAnsi="Lucida Sans" w:cs="Tahoma"/>
          <w:sz w:val="24"/>
          <w:szCs w:val="24"/>
        </w:rPr>
        <w:t>_____________</w:t>
      </w:r>
      <w:r w:rsidR="003F3181" w:rsidRPr="005F0DB0">
        <w:rPr>
          <w:rFonts w:ascii="Lucida Sans" w:hAnsi="Lucida Sans" w:cs="Tahoma"/>
          <w:sz w:val="24"/>
          <w:szCs w:val="24"/>
        </w:rPr>
        <w:t>_____</w:t>
      </w:r>
      <w:r w:rsidR="00B75252" w:rsidRPr="005F0DB0">
        <w:rPr>
          <w:rFonts w:ascii="Lucida Sans" w:hAnsi="Lucida Sans" w:cs="Tahoma"/>
          <w:sz w:val="24"/>
          <w:szCs w:val="24"/>
        </w:rPr>
        <w:t>______</w:t>
      </w:r>
      <w:r w:rsidR="00591592" w:rsidRPr="005F0DB0">
        <w:rPr>
          <w:rFonts w:ascii="Lucida Sans" w:hAnsi="Lucida Sans" w:cs="Tahoma"/>
          <w:sz w:val="24"/>
          <w:szCs w:val="24"/>
        </w:rPr>
        <w:t>_________________________</w:t>
      </w:r>
      <w:r w:rsidR="00B75252" w:rsidRPr="005F0DB0">
        <w:rPr>
          <w:rFonts w:ascii="Lucida Sans" w:hAnsi="Lucida Sans" w:cs="Tahoma"/>
          <w:sz w:val="24"/>
          <w:szCs w:val="24"/>
        </w:rPr>
        <w:t>________________</w:t>
      </w:r>
      <w:r w:rsidR="00AB2908">
        <w:rPr>
          <w:rFonts w:ascii="Lucida Sans" w:hAnsi="Lucida Sans" w:cs="Tahoma"/>
          <w:sz w:val="24"/>
          <w:szCs w:val="24"/>
        </w:rPr>
        <w:t xml:space="preserve"> </w:t>
      </w:r>
      <w:r w:rsidRPr="005F0DB0">
        <w:rPr>
          <w:rFonts w:ascii="Lucida Sans" w:hAnsi="Lucida Sans" w:cs="Tahoma"/>
          <w:sz w:val="24"/>
          <w:szCs w:val="24"/>
        </w:rPr>
        <w:t>titolare/legale rappresentante d</w:t>
      </w:r>
      <w:r w:rsidR="00B75252" w:rsidRPr="005F0DB0">
        <w:rPr>
          <w:rFonts w:ascii="Lucida Sans" w:hAnsi="Lucida Sans" w:cs="Tahoma"/>
          <w:sz w:val="24"/>
          <w:szCs w:val="24"/>
        </w:rPr>
        <w:t>ella Società/Ditta _______</w:t>
      </w:r>
      <w:r w:rsidR="00591592" w:rsidRPr="005F0DB0">
        <w:rPr>
          <w:rFonts w:ascii="Lucida Sans" w:hAnsi="Lucida Sans" w:cs="Tahoma"/>
          <w:sz w:val="24"/>
          <w:szCs w:val="24"/>
        </w:rPr>
        <w:t>________</w:t>
      </w:r>
      <w:r w:rsidR="00B75252" w:rsidRPr="005F0DB0">
        <w:rPr>
          <w:rFonts w:ascii="Lucida Sans" w:hAnsi="Lucida Sans" w:cs="Tahoma"/>
          <w:sz w:val="24"/>
          <w:szCs w:val="24"/>
        </w:rPr>
        <w:t>__________</w:t>
      </w:r>
      <w:r w:rsidR="003F3181" w:rsidRPr="005F0DB0">
        <w:rPr>
          <w:rFonts w:ascii="Lucida Sans" w:hAnsi="Lucida Sans" w:cs="Tahoma"/>
          <w:sz w:val="24"/>
          <w:szCs w:val="24"/>
        </w:rPr>
        <w:t>__________</w:t>
      </w:r>
      <w:r w:rsidR="00B75252" w:rsidRPr="005F0DB0">
        <w:rPr>
          <w:rFonts w:ascii="Lucida Sans" w:hAnsi="Lucida Sans" w:cs="Tahoma"/>
          <w:sz w:val="24"/>
          <w:szCs w:val="24"/>
        </w:rPr>
        <w:t>____</w:t>
      </w:r>
      <w:r w:rsidR="00AB2908">
        <w:rPr>
          <w:rFonts w:ascii="Lucida Sans" w:hAnsi="Lucida Sans" w:cs="Tahoma"/>
          <w:sz w:val="24"/>
          <w:szCs w:val="24"/>
        </w:rPr>
        <w:t xml:space="preserve"> </w:t>
      </w:r>
      <w:r w:rsidRPr="005F0DB0">
        <w:rPr>
          <w:rFonts w:ascii="Lucida Sans" w:hAnsi="Lucida Sans" w:cs="Tahoma"/>
          <w:sz w:val="24"/>
          <w:szCs w:val="24"/>
        </w:rPr>
        <w:t>con sede in __________</w:t>
      </w:r>
      <w:r w:rsidR="00591592" w:rsidRPr="005F0DB0">
        <w:rPr>
          <w:rFonts w:ascii="Lucida Sans" w:hAnsi="Lucida Sans" w:cs="Tahoma"/>
          <w:sz w:val="24"/>
          <w:szCs w:val="24"/>
        </w:rPr>
        <w:t>___</w:t>
      </w:r>
      <w:r w:rsidRPr="005F0DB0">
        <w:rPr>
          <w:rFonts w:ascii="Lucida Sans" w:hAnsi="Lucida Sans" w:cs="Tahoma"/>
          <w:sz w:val="24"/>
          <w:szCs w:val="24"/>
        </w:rPr>
        <w:t>_</w:t>
      </w:r>
      <w:r w:rsidR="003F3181" w:rsidRPr="005F0DB0">
        <w:rPr>
          <w:rFonts w:ascii="Lucida Sans" w:hAnsi="Lucida Sans" w:cs="Tahoma"/>
          <w:sz w:val="24"/>
          <w:szCs w:val="24"/>
        </w:rPr>
        <w:t>__________</w:t>
      </w:r>
      <w:r w:rsidRPr="005F0DB0">
        <w:rPr>
          <w:rFonts w:ascii="Lucida Sans" w:hAnsi="Lucida Sans" w:cs="Tahoma"/>
          <w:sz w:val="24"/>
          <w:szCs w:val="24"/>
        </w:rPr>
        <w:t>__</w:t>
      </w:r>
      <w:r w:rsidR="003F3181" w:rsidRPr="005F0DB0">
        <w:rPr>
          <w:rFonts w:ascii="Lucida Sans" w:hAnsi="Lucida Sans" w:cs="Tahoma"/>
          <w:sz w:val="24"/>
          <w:szCs w:val="24"/>
        </w:rPr>
        <w:t xml:space="preserve"> (_</w:t>
      </w:r>
      <w:r w:rsidR="00591592" w:rsidRPr="005F0DB0">
        <w:rPr>
          <w:rFonts w:ascii="Lucida Sans" w:hAnsi="Lucida Sans" w:cs="Tahoma"/>
          <w:sz w:val="24"/>
          <w:szCs w:val="24"/>
        </w:rPr>
        <w:t>_</w:t>
      </w:r>
      <w:r w:rsidR="003F3181" w:rsidRPr="005F0DB0">
        <w:rPr>
          <w:rFonts w:ascii="Lucida Sans" w:hAnsi="Lucida Sans" w:cs="Tahoma"/>
          <w:sz w:val="24"/>
          <w:szCs w:val="24"/>
        </w:rPr>
        <w:t>__) via ____________</w:t>
      </w:r>
      <w:r w:rsidR="00591592" w:rsidRPr="005F0DB0">
        <w:rPr>
          <w:rFonts w:ascii="Lucida Sans" w:hAnsi="Lucida Sans" w:cs="Tahoma"/>
          <w:sz w:val="24"/>
          <w:szCs w:val="24"/>
        </w:rPr>
        <w:t>__</w:t>
      </w:r>
      <w:r w:rsidR="003F3181" w:rsidRPr="005F0DB0">
        <w:rPr>
          <w:rFonts w:ascii="Lucida Sans" w:hAnsi="Lucida Sans" w:cs="Tahoma"/>
          <w:sz w:val="24"/>
          <w:szCs w:val="24"/>
        </w:rPr>
        <w:t>___</w:t>
      </w:r>
      <w:r w:rsidRPr="005F0DB0">
        <w:rPr>
          <w:rFonts w:ascii="Lucida Sans" w:hAnsi="Lucida Sans" w:cs="Tahoma"/>
          <w:sz w:val="24"/>
          <w:szCs w:val="24"/>
        </w:rPr>
        <w:t>__</w:t>
      </w:r>
      <w:r w:rsidR="003F3181" w:rsidRPr="005F0DB0">
        <w:rPr>
          <w:rFonts w:ascii="Lucida Sans" w:hAnsi="Lucida Sans" w:cs="Tahoma"/>
          <w:sz w:val="24"/>
          <w:szCs w:val="24"/>
        </w:rPr>
        <w:t>________</w:t>
      </w:r>
      <w:r w:rsidR="00591592" w:rsidRPr="005F0DB0">
        <w:rPr>
          <w:rFonts w:ascii="Lucida Sans" w:hAnsi="Lucida Sans" w:cs="Tahoma"/>
          <w:sz w:val="24"/>
          <w:szCs w:val="24"/>
        </w:rPr>
        <w:t>_________</w:t>
      </w:r>
      <w:r w:rsidR="00AB2908">
        <w:rPr>
          <w:rFonts w:ascii="Lucida Sans" w:hAnsi="Lucida Sans" w:cs="Tahoma"/>
          <w:sz w:val="24"/>
          <w:szCs w:val="24"/>
        </w:rPr>
        <w:t xml:space="preserve"> </w:t>
      </w:r>
      <w:r w:rsidR="003F3181" w:rsidRPr="005F0DB0">
        <w:rPr>
          <w:rFonts w:ascii="Lucida Sans" w:hAnsi="Lucida Sans" w:cs="Tahoma"/>
          <w:sz w:val="24"/>
          <w:szCs w:val="24"/>
        </w:rPr>
        <w:t>C.F. ________</w:t>
      </w:r>
      <w:r w:rsidRPr="005F0DB0">
        <w:rPr>
          <w:rFonts w:ascii="Lucida Sans" w:hAnsi="Lucida Sans" w:cs="Tahoma"/>
          <w:sz w:val="24"/>
          <w:szCs w:val="24"/>
        </w:rPr>
        <w:t>___________</w:t>
      </w:r>
      <w:r w:rsidR="00591592" w:rsidRPr="005F0DB0">
        <w:rPr>
          <w:rFonts w:ascii="Lucida Sans" w:hAnsi="Lucida Sans" w:cs="Tahoma"/>
          <w:sz w:val="24"/>
          <w:szCs w:val="24"/>
        </w:rPr>
        <w:t>_____</w:t>
      </w:r>
      <w:r w:rsidRPr="005F0DB0">
        <w:rPr>
          <w:rFonts w:ascii="Lucida Sans" w:hAnsi="Lucida Sans" w:cs="Tahoma"/>
          <w:sz w:val="24"/>
          <w:szCs w:val="24"/>
        </w:rPr>
        <w:t xml:space="preserve">___ P.I. </w:t>
      </w:r>
      <w:r w:rsidR="00591592" w:rsidRPr="005F0DB0">
        <w:rPr>
          <w:rFonts w:ascii="Lucida Sans" w:hAnsi="Lucida Sans" w:cs="Tahoma"/>
          <w:sz w:val="24"/>
          <w:szCs w:val="24"/>
        </w:rPr>
        <w:t>___________________________</w:t>
      </w:r>
    </w:p>
    <w:p w14:paraId="7767F46D" w14:textId="77777777" w:rsidR="00ED24D1" w:rsidRPr="005F0DB0" w:rsidRDefault="00ED24D1" w:rsidP="00AB2908">
      <w:pPr>
        <w:spacing w:before="240" w:after="240" w:line="240" w:lineRule="auto"/>
        <w:jc w:val="center"/>
        <w:rPr>
          <w:rFonts w:ascii="Lucida Sans" w:hAnsi="Lucida Sans" w:cs="Tahoma"/>
          <w:b/>
          <w:sz w:val="24"/>
          <w:szCs w:val="24"/>
        </w:rPr>
      </w:pPr>
      <w:r w:rsidRPr="005F0DB0">
        <w:rPr>
          <w:rFonts w:ascii="Lucida Sans" w:hAnsi="Lucida Sans" w:cs="Tahoma"/>
          <w:b/>
          <w:sz w:val="24"/>
          <w:szCs w:val="24"/>
        </w:rPr>
        <w:t>DICHIARA</w:t>
      </w:r>
    </w:p>
    <w:p w14:paraId="6A1900C4" w14:textId="76D1D443" w:rsidR="00ED24D1" w:rsidRPr="005F0DB0" w:rsidRDefault="00ED24D1" w:rsidP="005F0DB0">
      <w:pPr>
        <w:pStyle w:val="Paragrafoelenco"/>
        <w:numPr>
          <w:ilvl w:val="2"/>
          <w:numId w:val="3"/>
        </w:numPr>
        <w:spacing w:after="200" w:line="240" w:lineRule="auto"/>
        <w:ind w:left="284" w:hanging="284"/>
        <w:contextualSpacing w:val="0"/>
        <w:jc w:val="both"/>
        <w:rPr>
          <w:rFonts w:ascii="Lucida Sans" w:hAnsi="Lucida Sans" w:cs="Tahoma"/>
          <w:sz w:val="24"/>
          <w:szCs w:val="24"/>
        </w:rPr>
      </w:pPr>
      <w:r w:rsidRPr="005F0DB0">
        <w:rPr>
          <w:rFonts w:ascii="Lucida Sans" w:hAnsi="Lucida Sans" w:cs="Tahoma"/>
          <w:sz w:val="24"/>
          <w:szCs w:val="24"/>
        </w:rPr>
        <w:t>di accettare integralmente</w:t>
      </w:r>
      <w:r w:rsidR="00AB2908">
        <w:rPr>
          <w:rFonts w:ascii="Lucida Sans" w:hAnsi="Lucida Sans" w:cs="Tahoma"/>
          <w:sz w:val="24"/>
          <w:szCs w:val="24"/>
        </w:rPr>
        <w:t xml:space="preserve"> le condizioni di Invito cui Prot. </w:t>
      </w:r>
      <w:r w:rsidR="00AB2908" w:rsidRPr="005F0DB0">
        <w:rPr>
          <w:rFonts w:ascii="Lucida Sans" w:hAnsi="Lucida Sans" w:cs="Tahoma"/>
          <w:iCs/>
          <w:sz w:val="24"/>
          <w:szCs w:val="24"/>
        </w:rPr>
        <w:t xml:space="preserve">GAC </w:t>
      </w:r>
      <w:r w:rsidR="004C2016" w:rsidRPr="004C2016">
        <w:rPr>
          <w:rFonts w:ascii="Lucida Sans" w:hAnsi="Lucida Sans" w:cs="Tahoma"/>
          <w:iCs/>
          <w:sz w:val="24"/>
          <w:szCs w:val="24"/>
        </w:rPr>
        <w:t>970</w:t>
      </w:r>
      <w:r w:rsidR="00AB2908" w:rsidRPr="004C2016">
        <w:rPr>
          <w:rFonts w:ascii="Lucida Sans" w:hAnsi="Lucida Sans" w:cs="Tahoma"/>
          <w:iCs/>
          <w:sz w:val="24"/>
          <w:szCs w:val="24"/>
        </w:rPr>
        <w:t>/</w:t>
      </w:r>
      <w:proofErr w:type="gramStart"/>
      <w:r w:rsidR="00AB2908" w:rsidRPr="004C2016">
        <w:rPr>
          <w:rFonts w:ascii="Lucida Sans" w:hAnsi="Lucida Sans" w:cs="Tahoma"/>
          <w:iCs/>
          <w:sz w:val="24"/>
          <w:szCs w:val="24"/>
        </w:rPr>
        <w:t xml:space="preserve">2023  </w:t>
      </w:r>
      <w:r w:rsidR="003F3181" w:rsidRPr="004C2016">
        <w:rPr>
          <w:rFonts w:ascii="Lucida Sans" w:hAnsi="Lucida Sans" w:cs="Tahoma"/>
          <w:sz w:val="24"/>
          <w:szCs w:val="24"/>
        </w:rPr>
        <w:t>relativo</w:t>
      </w:r>
      <w:proofErr w:type="gramEnd"/>
      <w:r w:rsidR="003F3181" w:rsidRPr="005F0DB0">
        <w:rPr>
          <w:rFonts w:ascii="Lucida Sans" w:hAnsi="Lucida Sans" w:cs="Tahoma"/>
          <w:sz w:val="24"/>
          <w:szCs w:val="24"/>
        </w:rPr>
        <w:t xml:space="preserve"> al servizio di raccolta, trasporto e valorizzazione dei rifiuti ferrosi CER 170405-200140;</w:t>
      </w:r>
    </w:p>
    <w:p w14:paraId="5C3F531E" w14:textId="77777777" w:rsidR="00E76638" w:rsidRPr="005F0DB0" w:rsidRDefault="003F3181" w:rsidP="005F0DB0">
      <w:pPr>
        <w:pStyle w:val="Paragrafoelenco"/>
        <w:numPr>
          <w:ilvl w:val="2"/>
          <w:numId w:val="3"/>
        </w:numPr>
        <w:spacing w:after="200" w:line="240" w:lineRule="auto"/>
        <w:ind w:left="284" w:hanging="284"/>
        <w:contextualSpacing w:val="0"/>
        <w:jc w:val="both"/>
        <w:rPr>
          <w:rFonts w:ascii="Lucida Sans" w:hAnsi="Lucida Sans" w:cs="Tahoma"/>
          <w:sz w:val="24"/>
          <w:szCs w:val="24"/>
        </w:rPr>
      </w:pPr>
      <w:r w:rsidRPr="005F0DB0">
        <w:rPr>
          <w:rFonts w:ascii="Lucida Sans" w:hAnsi="Lucida Sans" w:cs="Tahoma"/>
          <w:sz w:val="24"/>
          <w:szCs w:val="24"/>
        </w:rPr>
        <w:t>di proporre il proprio spread in</w:t>
      </w:r>
      <w:r w:rsidR="005A72D3" w:rsidRPr="005F0DB0">
        <w:rPr>
          <w:rFonts w:ascii="Lucida Sans" w:hAnsi="Lucida Sans" w:cs="Tahoma"/>
          <w:sz w:val="24"/>
          <w:szCs w:val="24"/>
        </w:rPr>
        <w:t>:</w:t>
      </w:r>
    </w:p>
    <w:p w14:paraId="04647FAB" w14:textId="77777777" w:rsidR="003F3181" w:rsidRPr="005F0DB0" w:rsidRDefault="003F3181" w:rsidP="005F0DB0">
      <w:pPr>
        <w:pStyle w:val="Paragrafoelenco"/>
        <w:numPr>
          <w:ilvl w:val="3"/>
          <w:numId w:val="3"/>
        </w:numPr>
        <w:spacing w:after="200" w:line="240" w:lineRule="auto"/>
        <w:ind w:left="568" w:hanging="284"/>
        <w:contextualSpacing w:val="0"/>
        <w:jc w:val="both"/>
        <w:rPr>
          <w:rFonts w:ascii="Lucida Sans" w:hAnsi="Lucida Sans" w:cs="Tahoma"/>
          <w:sz w:val="24"/>
          <w:szCs w:val="24"/>
        </w:rPr>
      </w:pPr>
      <w:r w:rsidRPr="005F0DB0">
        <w:rPr>
          <w:rFonts w:ascii="Lucida Sans" w:hAnsi="Lucida Sans" w:cs="Tahoma"/>
          <w:b/>
          <w:sz w:val="24"/>
          <w:szCs w:val="24"/>
        </w:rPr>
        <w:t>€ _______ (euro __________________)</w:t>
      </w:r>
      <w:r w:rsidRPr="005F0DB0">
        <w:rPr>
          <w:rFonts w:ascii="Lucida Sans" w:hAnsi="Lucida Sans" w:cs="Tahoma"/>
          <w:sz w:val="24"/>
          <w:szCs w:val="24"/>
        </w:rPr>
        <w:t xml:space="preserve"> </w:t>
      </w:r>
      <w:r w:rsidRPr="005F0DB0">
        <w:rPr>
          <w:rFonts w:ascii="Lucida Sans" w:hAnsi="Lucida Sans" w:cs="Tahoma"/>
          <w:b/>
          <w:sz w:val="24"/>
          <w:szCs w:val="24"/>
        </w:rPr>
        <w:t>in più/in meno</w:t>
      </w:r>
      <w:r w:rsidRPr="005F0DB0">
        <w:rPr>
          <w:rFonts w:ascii="Lucida Sans" w:hAnsi="Lucida Sans" w:cs="Tahoma"/>
          <w:sz w:val="24"/>
          <w:szCs w:val="24"/>
        </w:rPr>
        <w:t xml:space="preserve"> rispetto all’indice di prezzo </w:t>
      </w:r>
      <w:r w:rsidR="000B07E5" w:rsidRPr="005F0DB0">
        <w:rPr>
          <w:rFonts w:ascii="Lucida Sans" w:hAnsi="Lucida Sans" w:cs="Tahoma"/>
          <w:sz w:val="24"/>
          <w:szCs w:val="24"/>
        </w:rPr>
        <w:t>il cui valore verrà periodicamente aggiornato sulla base delle variazioni rilevate e</w:t>
      </w:r>
      <w:r w:rsidRPr="005F0DB0">
        <w:rPr>
          <w:rFonts w:ascii="Lucida Sans" w:hAnsi="Lucida Sans" w:cs="Tahoma"/>
          <w:sz w:val="24"/>
          <w:szCs w:val="24"/>
        </w:rPr>
        <w:t xml:space="preserve"> pubblicato dalla CCIAA di Milano voce 4</w:t>
      </w:r>
      <w:r w:rsidR="00E76638" w:rsidRPr="005F0DB0">
        <w:rPr>
          <w:rFonts w:ascii="Lucida Sans" w:hAnsi="Lucida Sans" w:cs="Tahoma"/>
          <w:sz w:val="24"/>
          <w:szCs w:val="24"/>
        </w:rPr>
        <w:t>29</w:t>
      </w:r>
      <w:r w:rsidRPr="005F0DB0">
        <w:rPr>
          <w:rFonts w:ascii="Lucida Sans" w:hAnsi="Lucida Sans" w:cs="Tahoma"/>
          <w:sz w:val="24"/>
          <w:szCs w:val="24"/>
        </w:rPr>
        <w:t xml:space="preserve"> cat.</w:t>
      </w:r>
      <w:r w:rsidR="00E76638" w:rsidRPr="005F0DB0">
        <w:rPr>
          <w:rFonts w:ascii="Lucida Sans" w:hAnsi="Lucida Sans" w:cs="Tahoma"/>
          <w:sz w:val="24"/>
          <w:szCs w:val="24"/>
        </w:rPr>
        <w:t>60</w:t>
      </w:r>
      <w:r w:rsidRPr="005F0DB0">
        <w:rPr>
          <w:rFonts w:ascii="Lucida Sans" w:hAnsi="Lucida Sans" w:cs="Tahoma"/>
          <w:sz w:val="24"/>
          <w:szCs w:val="24"/>
        </w:rPr>
        <w:t xml:space="preserve"> </w:t>
      </w:r>
      <w:r w:rsidR="00E76638" w:rsidRPr="005F0DB0">
        <w:rPr>
          <w:rFonts w:ascii="Lucida Sans" w:hAnsi="Lucida Sans" w:cs="Tahoma"/>
          <w:i/>
          <w:sz w:val="24"/>
          <w:szCs w:val="24"/>
        </w:rPr>
        <w:t>Rifiuti costituiti da Carichi di Rottami Vecchi di Raccolta provenienti anche dalla Raccolta Differenziata (Piazzole/Isole Ecologiche Comunali)</w:t>
      </w:r>
      <w:r w:rsidRPr="005F0DB0">
        <w:rPr>
          <w:rFonts w:ascii="Lucida Sans" w:hAnsi="Lucida Sans" w:cs="Tahoma"/>
          <w:sz w:val="24"/>
          <w:szCs w:val="24"/>
        </w:rPr>
        <w:t>;</w:t>
      </w:r>
    </w:p>
    <w:p w14:paraId="1E826777" w14:textId="77777777" w:rsidR="002153C6" w:rsidRPr="005F0DB0" w:rsidRDefault="002153C6" w:rsidP="005F0DB0">
      <w:pPr>
        <w:pStyle w:val="Paragrafoelenco"/>
        <w:numPr>
          <w:ilvl w:val="2"/>
          <w:numId w:val="3"/>
        </w:numPr>
        <w:spacing w:after="200" w:line="240" w:lineRule="auto"/>
        <w:ind w:left="284" w:hanging="284"/>
        <w:contextualSpacing w:val="0"/>
        <w:jc w:val="both"/>
        <w:rPr>
          <w:rFonts w:ascii="Lucida Sans" w:hAnsi="Lucida Sans" w:cs="Tahoma"/>
          <w:sz w:val="24"/>
          <w:szCs w:val="24"/>
        </w:rPr>
      </w:pPr>
      <w:r w:rsidRPr="005F0DB0">
        <w:rPr>
          <w:rFonts w:ascii="Lucida Sans" w:hAnsi="Lucida Sans" w:cs="Tahoma"/>
          <w:sz w:val="24"/>
          <w:szCs w:val="24"/>
        </w:rPr>
        <w:t>di possedere idonea licenza/autorizzazione/iscrizione all’Albo Gestori Ambientali;</w:t>
      </w:r>
    </w:p>
    <w:p w14:paraId="0BC7F762" w14:textId="77777777" w:rsidR="003F3181" w:rsidRPr="005F0DB0" w:rsidRDefault="003F3181" w:rsidP="005F0DB0">
      <w:pPr>
        <w:pStyle w:val="Paragrafoelenco"/>
        <w:numPr>
          <w:ilvl w:val="2"/>
          <w:numId w:val="3"/>
        </w:numPr>
        <w:spacing w:after="200" w:line="240" w:lineRule="auto"/>
        <w:ind w:left="284" w:hanging="284"/>
        <w:contextualSpacing w:val="0"/>
        <w:jc w:val="both"/>
        <w:rPr>
          <w:rFonts w:ascii="Lucida Sans" w:hAnsi="Lucida Sans" w:cs="Tahoma"/>
          <w:sz w:val="24"/>
          <w:szCs w:val="24"/>
        </w:rPr>
      </w:pPr>
      <w:r w:rsidRPr="005F0DB0">
        <w:rPr>
          <w:rFonts w:ascii="Lucida Sans" w:hAnsi="Lucida Sans" w:cs="Tahoma"/>
          <w:sz w:val="24"/>
          <w:szCs w:val="24"/>
        </w:rPr>
        <w:t>di possedere la capacità tecnica di eseguire i servizi così come richiesti e l’obbligo contrattuale agli stess</w:t>
      </w:r>
      <w:r w:rsidR="000E173A" w:rsidRPr="005F0DB0">
        <w:rPr>
          <w:rFonts w:ascii="Lucida Sans" w:hAnsi="Lucida Sans" w:cs="Tahoma"/>
          <w:sz w:val="24"/>
          <w:szCs w:val="24"/>
        </w:rPr>
        <w:t>i</w:t>
      </w:r>
      <w:r w:rsidR="002D4B7A" w:rsidRPr="005F0DB0">
        <w:rPr>
          <w:rFonts w:ascii="Lucida Sans" w:hAnsi="Lucida Sans" w:cs="Tahoma"/>
          <w:sz w:val="24"/>
          <w:szCs w:val="24"/>
        </w:rPr>
        <w:t>.</w:t>
      </w:r>
    </w:p>
    <w:p w14:paraId="116A1218" w14:textId="77777777" w:rsidR="0011742B" w:rsidRDefault="0011742B" w:rsidP="005F0DB0">
      <w:pPr>
        <w:spacing w:line="240" w:lineRule="auto"/>
        <w:jc w:val="both"/>
        <w:rPr>
          <w:rFonts w:ascii="Lucida Sans" w:hAnsi="Lucida Sans" w:cs="Tahoma"/>
          <w:sz w:val="24"/>
          <w:szCs w:val="24"/>
        </w:rPr>
      </w:pPr>
    </w:p>
    <w:p w14:paraId="2D44CBA2" w14:textId="77777777" w:rsidR="00AB2908" w:rsidRDefault="00AB2908" w:rsidP="005F0DB0">
      <w:pPr>
        <w:spacing w:line="240" w:lineRule="auto"/>
        <w:jc w:val="both"/>
        <w:rPr>
          <w:rFonts w:ascii="Lucida Sans" w:hAnsi="Lucida Sans" w:cs="Tahoma"/>
          <w:sz w:val="24"/>
          <w:szCs w:val="24"/>
        </w:rPr>
      </w:pPr>
    </w:p>
    <w:p w14:paraId="4344C012" w14:textId="77777777" w:rsidR="00AB2908" w:rsidRPr="005F0DB0" w:rsidRDefault="00AB2908" w:rsidP="00AB2908">
      <w:pPr>
        <w:spacing w:line="240" w:lineRule="auto"/>
        <w:jc w:val="center"/>
        <w:rPr>
          <w:rFonts w:ascii="Lucida Sans" w:hAnsi="Lucida Sans" w:cs="Tahoma"/>
          <w:sz w:val="24"/>
          <w:szCs w:val="24"/>
        </w:rPr>
      </w:pPr>
      <w:r>
        <w:rPr>
          <w:rFonts w:ascii="Lucida Sans" w:hAnsi="Lucida Sans" w:cs="Tahoma"/>
          <w:sz w:val="24"/>
          <w:szCs w:val="24"/>
        </w:rPr>
        <w:t>DA FIRMARE DIGITALMENTE</w:t>
      </w:r>
    </w:p>
    <w:p w14:paraId="3F89518C" w14:textId="77777777" w:rsidR="0011742B" w:rsidRPr="005F0DB0" w:rsidRDefault="0011742B" w:rsidP="00AB2908">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Tahoma"/>
          <w:b/>
          <w:sz w:val="24"/>
          <w:szCs w:val="24"/>
        </w:rPr>
      </w:pPr>
      <w:r w:rsidRPr="005F0DB0">
        <w:rPr>
          <w:rFonts w:ascii="Lucida Sans" w:hAnsi="Lucida Sans" w:cs="Tahoma"/>
          <w:sz w:val="24"/>
          <w:szCs w:val="24"/>
        </w:rPr>
        <w:br w:type="page"/>
      </w:r>
      <w:r w:rsidRPr="005F0DB0">
        <w:rPr>
          <w:rFonts w:ascii="Lucida Sans" w:hAnsi="Lucida Sans" w:cs="Tahoma"/>
          <w:b/>
          <w:sz w:val="24"/>
          <w:szCs w:val="24"/>
        </w:rPr>
        <w:lastRenderedPageBreak/>
        <w:t>OBBLIGO, PER IL SOLO AGGIUDICATARIO, DI COSTITUZIONE DI GARANZIA A FAVORE DI ESA SPA</w:t>
      </w:r>
    </w:p>
    <w:p w14:paraId="120A4DFD" w14:textId="7A0CC864" w:rsidR="00AB2908" w:rsidRPr="00AB2908" w:rsidRDefault="00AB2908" w:rsidP="00AB2908">
      <w:pPr>
        <w:pBdr>
          <w:top w:val="single" w:sz="4" w:space="1" w:color="auto"/>
          <w:left w:val="single" w:sz="4" w:space="4" w:color="auto"/>
          <w:bottom w:val="single" w:sz="4" w:space="1" w:color="auto"/>
          <w:right w:val="single" w:sz="4" w:space="4" w:color="auto"/>
        </w:pBdr>
        <w:spacing w:after="120" w:line="240" w:lineRule="auto"/>
        <w:jc w:val="center"/>
        <w:rPr>
          <w:rFonts w:ascii="Lucida Sans" w:hAnsi="Lucida Sans" w:cs="Tahoma"/>
          <w:iCs/>
          <w:sz w:val="24"/>
          <w:szCs w:val="24"/>
        </w:rPr>
      </w:pPr>
      <w:r w:rsidRPr="00AB2908">
        <w:rPr>
          <w:rFonts w:ascii="Lucida Sans" w:hAnsi="Lucida Sans" w:cs="Tahoma"/>
          <w:sz w:val="24"/>
          <w:szCs w:val="24"/>
        </w:rPr>
        <w:t xml:space="preserve">(in riferimento al prot. </w:t>
      </w:r>
      <w:r w:rsidRPr="005F0DB0">
        <w:rPr>
          <w:rFonts w:ascii="Lucida Sans" w:hAnsi="Lucida Sans" w:cs="Tahoma"/>
          <w:iCs/>
          <w:sz w:val="24"/>
          <w:szCs w:val="24"/>
        </w:rPr>
        <w:t xml:space="preserve">Prot. n. GAC </w:t>
      </w:r>
      <w:r w:rsidR="004C2016" w:rsidRPr="004C2016">
        <w:rPr>
          <w:rFonts w:ascii="Lucida Sans" w:hAnsi="Lucida Sans" w:cs="Tahoma"/>
          <w:iCs/>
          <w:sz w:val="24"/>
          <w:szCs w:val="24"/>
        </w:rPr>
        <w:t>970</w:t>
      </w:r>
      <w:r w:rsidRPr="004C2016">
        <w:rPr>
          <w:rFonts w:ascii="Lucida Sans" w:hAnsi="Lucida Sans" w:cs="Tahoma"/>
          <w:iCs/>
          <w:sz w:val="24"/>
          <w:szCs w:val="24"/>
        </w:rPr>
        <w:t xml:space="preserve">/2023 del </w:t>
      </w:r>
      <w:r w:rsidR="004C2016" w:rsidRPr="004C2016">
        <w:rPr>
          <w:rFonts w:ascii="Lucida Sans" w:hAnsi="Lucida Sans" w:cs="Tahoma"/>
          <w:iCs/>
          <w:sz w:val="24"/>
          <w:szCs w:val="24"/>
        </w:rPr>
        <w:t>12/12</w:t>
      </w:r>
      <w:r w:rsidRPr="004C2016">
        <w:rPr>
          <w:rFonts w:ascii="Lucida Sans" w:hAnsi="Lucida Sans" w:cs="Tahoma"/>
          <w:iCs/>
          <w:sz w:val="24"/>
          <w:szCs w:val="24"/>
        </w:rPr>
        <w:t>/2023</w:t>
      </w:r>
      <w:r w:rsidRPr="004C2016">
        <w:rPr>
          <w:rFonts w:ascii="Lucida Sans" w:hAnsi="Lucida Sans" w:cs="Tahoma"/>
          <w:sz w:val="24"/>
          <w:szCs w:val="24"/>
        </w:rPr>
        <w:t>)</w:t>
      </w:r>
    </w:p>
    <w:p w14:paraId="305EAC7E" w14:textId="77777777" w:rsidR="0011742B" w:rsidRPr="005F0DB0" w:rsidRDefault="0011742B" w:rsidP="005F0DB0">
      <w:pPr>
        <w:spacing w:line="240" w:lineRule="auto"/>
        <w:jc w:val="both"/>
        <w:rPr>
          <w:rFonts w:ascii="Lucida Sans" w:hAnsi="Lucida Sans" w:cs="Tahoma"/>
          <w:sz w:val="24"/>
          <w:szCs w:val="24"/>
        </w:rPr>
      </w:pPr>
    </w:p>
    <w:p w14:paraId="3B0C1F7C" w14:textId="77777777" w:rsidR="0011742B" w:rsidRPr="005F0DB0" w:rsidRDefault="0011742B" w:rsidP="005F0DB0">
      <w:pPr>
        <w:spacing w:line="240" w:lineRule="auto"/>
        <w:jc w:val="both"/>
        <w:rPr>
          <w:rFonts w:ascii="Lucida Sans" w:hAnsi="Lucida Sans" w:cs="Tahoma"/>
          <w:sz w:val="24"/>
          <w:szCs w:val="24"/>
        </w:rPr>
      </w:pPr>
      <w:r w:rsidRPr="005F0DB0">
        <w:rPr>
          <w:rFonts w:ascii="Lucida Sans" w:hAnsi="Lucida Sans" w:cs="Tahoma"/>
          <w:sz w:val="24"/>
          <w:szCs w:val="24"/>
        </w:rPr>
        <w:t xml:space="preserve">Si fa presente che, a garanzia dell’osservanza degli obblighi assunti con il presente atto, l’aggiudicatario dovrà prestare a titolo di cauzione fino al termine del servizio, la somma di </w:t>
      </w:r>
      <w:proofErr w:type="gramStart"/>
      <w:r w:rsidRPr="005F0DB0">
        <w:rPr>
          <w:rFonts w:ascii="Lucida Sans" w:hAnsi="Lucida Sans" w:cs="Tahoma"/>
          <w:sz w:val="24"/>
          <w:szCs w:val="24"/>
        </w:rPr>
        <w:t>Euro</w:t>
      </w:r>
      <w:proofErr w:type="gramEnd"/>
      <w:r w:rsidRPr="005F0DB0">
        <w:rPr>
          <w:rFonts w:ascii="Lucida Sans" w:hAnsi="Lucida Sans" w:cs="Tahoma"/>
          <w:sz w:val="24"/>
          <w:szCs w:val="24"/>
        </w:rPr>
        <w:t xml:space="preserve"> </w:t>
      </w:r>
      <w:r w:rsidR="00232274" w:rsidRPr="005F0DB0">
        <w:rPr>
          <w:rFonts w:ascii="Lucida Sans" w:hAnsi="Lucida Sans" w:cs="Tahoma"/>
          <w:sz w:val="24"/>
          <w:szCs w:val="24"/>
        </w:rPr>
        <w:t>3.750</w:t>
      </w:r>
      <w:r w:rsidRPr="005F0DB0">
        <w:rPr>
          <w:rFonts w:ascii="Lucida Sans" w:hAnsi="Lucida Sans" w:cs="Tahoma"/>
          <w:sz w:val="24"/>
          <w:szCs w:val="24"/>
        </w:rPr>
        <w:t xml:space="preserve">,00 pari al </w:t>
      </w:r>
      <w:r w:rsidR="00232274" w:rsidRPr="005F0DB0">
        <w:rPr>
          <w:rFonts w:ascii="Lucida Sans" w:hAnsi="Lucida Sans" w:cs="Tahoma"/>
          <w:sz w:val="24"/>
          <w:szCs w:val="24"/>
        </w:rPr>
        <w:t>5</w:t>
      </w:r>
      <w:r w:rsidRPr="005F0DB0">
        <w:rPr>
          <w:rFonts w:ascii="Lucida Sans" w:hAnsi="Lucida Sans" w:cs="Tahoma"/>
          <w:sz w:val="24"/>
          <w:szCs w:val="24"/>
        </w:rPr>
        <w:t xml:space="preserve">% del valore di affari stimato. Il mancato adempimento entro il termine di 30 giorni a far data dal giorno di aggiudicazione comporterà motivo </w:t>
      </w:r>
      <w:r w:rsidR="00732FF6" w:rsidRPr="005F0DB0">
        <w:rPr>
          <w:rFonts w:ascii="Lucida Sans" w:hAnsi="Lucida Sans" w:cs="Tahoma"/>
          <w:sz w:val="24"/>
          <w:szCs w:val="24"/>
        </w:rPr>
        <w:t>di decadenza contrattuale.</w:t>
      </w:r>
    </w:p>
    <w:p w14:paraId="5B20BD59" w14:textId="77777777" w:rsidR="00732FF6" w:rsidRPr="005F0DB0" w:rsidRDefault="00732FF6" w:rsidP="005F0DB0">
      <w:pPr>
        <w:spacing w:line="240" w:lineRule="auto"/>
        <w:jc w:val="both"/>
        <w:rPr>
          <w:rFonts w:ascii="Lucida Sans" w:hAnsi="Lucida Sans" w:cs="Tahoma"/>
          <w:sz w:val="24"/>
          <w:szCs w:val="24"/>
        </w:rPr>
      </w:pPr>
      <w:r w:rsidRPr="005F0DB0">
        <w:rPr>
          <w:rFonts w:ascii="Lucida Sans" w:hAnsi="Lucida Sans" w:cs="Tahoma"/>
          <w:sz w:val="24"/>
          <w:szCs w:val="24"/>
        </w:rPr>
        <w:t>L’importo della cauzione potrà essere ridotto del 50% qualora l’aggiudicatario sia in possesso della certificazione del sistema di qualità conforme alle norme europee della serie UNI CEI ISO 9000. In tal caso dovrà essere inviata copia della stessa in corso di validità.</w:t>
      </w:r>
    </w:p>
    <w:p w14:paraId="120CEF5A" w14:textId="77777777" w:rsidR="00732FF6" w:rsidRPr="005F0DB0" w:rsidRDefault="00732FF6" w:rsidP="005F0DB0">
      <w:pPr>
        <w:spacing w:line="240" w:lineRule="auto"/>
        <w:jc w:val="both"/>
        <w:rPr>
          <w:rFonts w:ascii="Lucida Sans" w:hAnsi="Lucida Sans" w:cs="Tahoma"/>
          <w:sz w:val="24"/>
          <w:szCs w:val="24"/>
        </w:rPr>
      </w:pPr>
      <w:r w:rsidRPr="005F0DB0">
        <w:rPr>
          <w:rFonts w:ascii="Lucida Sans" w:hAnsi="Lucida Sans" w:cs="Tahoma"/>
          <w:sz w:val="24"/>
          <w:szCs w:val="24"/>
        </w:rPr>
        <w:t>La cauzione, intestata ad Esa SpA e riferita alla seguente procedura, dovrà essere rilasciata da compagnia di assicurazione o istituto bancario di primaria importanza.</w:t>
      </w:r>
    </w:p>
    <w:p w14:paraId="15471861" w14:textId="77777777" w:rsidR="00ED73C4" w:rsidRPr="00AB2908" w:rsidRDefault="00732FF6" w:rsidP="00AB2908">
      <w:pPr>
        <w:spacing w:line="240" w:lineRule="auto"/>
        <w:jc w:val="both"/>
        <w:rPr>
          <w:rFonts w:ascii="Lucida Sans" w:hAnsi="Lucida Sans" w:cs="Tahoma"/>
          <w:sz w:val="24"/>
          <w:szCs w:val="24"/>
        </w:rPr>
      </w:pPr>
      <w:r w:rsidRPr="005F0DB0">
        <w:rPr>
          <w:rFonts w:ascii="Lucida Sans" w:hAnsi="Lucida Sans" w:cs="Tahoma"/>
          <w:sz w:val="24"/>
          <w:szCs w:val="24"/>
        </w:rPr>
        <w:t>Al termine della prestazione, la cauzione verrà meno, sempre che la Ditta abbia adempiuto a tutti gli obblighi assunti sotto il profilo dei pagamenti. L’operatore economico resta comunque responsabile degli oneri derivanti dal servizio in questione anche oltre la somma depositata a titolo di cauzione.</w:t>
      </w:r>
    </w:p>
    <w:sectPr w:rsidR="00ED73C4" w:rsidRPr="00AB2908" w:rsidSect="00956FEE">
      <w:headerReference w:type="default" r:id="rId15"/>
      <w:footerReference w:type="default" r:id="rId16"/>
      <w:pgSz w:w="11906" w:h="16838"/>
      <w:pgMar w:top="1417" w:right="1134" w:bottom="709" w:left="1134"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814A" w14:textId="77777777" w:rsidR="00CD40B5" w:rsidRDefault="00CD40B5" w:rsidP="00124973">
      <w:pPr>
        <w:spacing w:after="0" w:line="240" w:lineRule="auto"/>
      </w:pPr>
      <w:r>
        <w:separator/>
      </w:r>
    </w:p>
  </w:endnote>
  <w:endnote w:type="continuationSeparator" w:id="0">
    <w:p w14:paraId="14EA1CD3" w14:textId="77777777" w:rsidR="00CD40B5" w:rsidRDefault="00CD40B5" w:rsidP="0012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1F09" w14:textId="77777777" w:rsidR="00645170" w:rsidRDefault="00645170" w:rsidP="00645170">
    <w:pPr>
      <w:pStyle w:val="Pidipagina"/>
      <w:pBdr>
        <w:top w:val="single" w:sz="4" w:space="1" w:color="auto"/>
      </w:pBdr>
      <w:jc w:val="center"/>
    </w:pPr>
    <w:r>
      <w:t>Pagina n.</w:t>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1DA1" w14:textId="77777777" w:rsidR="00CD40B5" w:rsidRDefault="00CD40B5" w:rsidP="00124973">
      <w:pPr>
        <w:spacing w:after="0" w:line="240" w:lineRule="auto"/>
      </w:pPr>
      <w:r>
        <w:separator/>
      </w:r>
    </w:p>
  </w:footnote>
  <w:footnote w:type="continuationSeparator" w:id="0">
    <w:p w14:paraId="55ACC62C" w14:textId="77777777" w:rsidR="00CD40B5" w:rsidRDefault="00CD40B5" w:rsidP="0012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0CB2" w14:textId="779A3649" w:rsidR="00124973" w:rsidRPr="00A05AFB" w:rsidRDefault="008A4A5E" w:rsidP="00124973">
    <w:pPr>
      <w:pStyle w:val="Indirizzomittente"/>
      <w:ind w:left="-720"/>
    </w:pPr>
    <w:r>
      <w:rPr>
        <w:noProof/>
      </w:rPr>
      <mc:AlternateContent>
        <mc:Choice Requires="wps">
          <w:drawing>
            <wp:anchor distT="0" distB="0" distL="114300" distR="114300" simplePos="0" relativeHeight="251656704" behindDoc="0" locked="0" layoutInCell="1" allowOverlap="1" wp14:anchorId="6CEFDF7C" wp14:editId="323D600A">
              <wp:simplePos x="0" y="0"/>
              <wp:positionH relativeFrom="column">
                <wp:posOffset>5882640</wp:posOffset>
              </wp:positionH>
              <wp:positionV relativeFrom="page">
                <wp:posOffset>403860</wp:posOffset>
              </wp:positionV>
              <wp:extent cx="609600" cy="262890"/>
              <wp:effectExtent l="0" t="0" r="0" b="0"/>
              <wp:wrapNone/>
              <wp:docPr id="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2890"/>
                      </a:xfrm>
                      <a:prstGeom prst="rect">
                        <a:avLst/>
                      </a:prstGeom>
                      <a:noFill/>
                      <a:ln>
                        <a:noFill/>
                      </a:ln>
                    </wps:spPr>
                    <wps:txbx>
                      <w:txbxContent>
                        <w:p w14:paraId="212F6063" w14:textId="77777777" w:rsidR="00124973" w:rsidRPr="00004983" w:rsidRDefault="00124973" w:rsidP="001D54AC">
                          <w:pPr>
                            <w:jc w:val="center"/>
                            <w:rPr>
                              <w:rFonts w:ascii="Arial" w:hAnsi="Arial" w:cs="Arial"/>
                              <w:sz w:val="6"/>
                              <w:szCs w:val="6"/>
                            </w:rPr>
                          </w:pPr>
                          <w:r w:rsidRPr="00004983">
                            <w:rPr>
                              <w:rFonts w:ascii="Arial" w:hAnsi="Arial" w:cs="Arial"/>
                              <w:sz w:val="6"/>
                              <w:szCs w:val="6"/>
                            </w:rPr>
                            <w:t>AZIENDA CERTIFICATA</w:t>
                          </w:r>
                          <w:r w:rsidR="001D54AC">
                            <w:rPr>
                              <w:rFonts w:ascii="Arial" w:hAnsi="Arial" w:cs="Arial"/>
                              <w:sz w:val="6"/>
                              <w:szCs w:val="6"/>
                            </w:rPr>
                            <w:t xml:space="preserve"> SERVIZI D</w:t>
                          </w:r>
                          <w:r>
                            <w:rPr>
                              <w:rFonts w:ascii="Arial" w:hAnsi="Arial" w:cs="Arial"/>
                              <w:sz w:val="6"/>
                              <w:szCs w:val="6"/>
                            </w:rPr>
                            <w:t>I RACCOLTA,</w:t>
                          </w:r>
                          <w:r w:rsidR="001D54AC">
                            <w:rPr>
                              <w:rFonts w:ascii="Arial" w:hAnsi="Arial" w:cs="Arial"/>
                              <w:sz w:val="6"/>
                              <w:szCs w:val="6"/>
                            </w:rPr>
                            <w:t xml:space="preserve"> </w:t>
                          </w:r>
                          <w:r w:rsidRPr="00004983">
                            <w:rPr>
                              <w:rFonts w:ascii="Arial" w:hAnsi="Arial" w:cs="Arial"/>
                              <w:sz w:val="6"/>
                              <w:szCs w:val="6"/>
                            </w:rPr>
                            <w:t>TRASPORTO</w:t>
                          </w:r>
                          <w:r>
                            <w:rPr>
                              <w:rFonts w:ascii="Arial" w:hAnsi="Arial" w:cs="Arial"/>
                              <w:sz w:val="6"/>
                              <w:szCs w:val="6"/>
                            </w:rPr>
                            <w:t xml:space="preserve"> E C</w:t>
                          </w:r>
                          <w:r w:rsidRPr="00004983">
                            <w:rPr>
                              <w:rFonts w:ascii="Arial" w:hAnsi="Arial" w:cs="Arial"/>
                              <w:sz w:val="6"/>
                              <w:szCs w:val="6"/>
                            </w:rPr>
                            <w:t>ONF</w:t>
                          </w:r>
                          <w:r>
                            <w:rPr>
                              <w:rFonts w:ascii="Arial" w:hAnsi="Arial" w:cs="Arial"/>
                              <w:sz w:val="6"/>
                              <w:szCs w:val="6"/>
                            </w:rPr>
                            <w:t>ERIMENTO RSU</w:t>
                          </w:r>
                        </w:p>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FDF7C" id="_x0000_t202" coordsize="21600,21600" o:spt="202" path="m,l,21600r21600,l21600,xe">
              <v:stroke joinstyle="miter"/>
              <v:path gradientshapeok="t" o:connecttype="rect"/>
            </v:shapetype>
            <v:shape id="Casella di testo 3" o:spid="_x0000_s1026" type="#_x0000_t202" style="position:absolute;left:0;text-align:left;margin-left:463.2pt;margin-top:31.8pt;width:48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" filled="f" stroked="f">
              <v:textbox inset=",,,.5mm">
                <w:txbxContent>
                  <w:p w14:paraId="212F6063" w14:textId="77777777" w:rsidR="00124973" w:rsidRPr="00004983" w:rsidRDefault="00124973" w:rsidP="001D54AC">
                    <w:pPr>
                      <w:jc w:val="center"/>
                      <w:rPr>
                        <w:rFonts w:ascii="Arial" w:hAnsi="Arial" w:cs="Arial"/>
                        <w:sz w:val="6"/>
                        <w:szCs w:val="6"/>
                      </w:rPr>
                    </w:pPr>
                    <w:r w:rsidRPr="00004983">
                      <w:rPr>
                        <w:rFonts w:ascii="Arial" w:hAnsi="Arial" w:cs="Arial"/>
                        <w:sz w:val="6"/>
                        <w:szCs w:val="6"/>
                      </w:rPr>
                      <w:t>AZIENDA CERTIFICATA</w:t>
                    </w:r>
                    <w:r w:rsidR="001D54AC">
                      <w:rPr>
                        <w:rFonts w:ascii="Arial" w:hAnsi="Arial" w:cs="Arial"/>
                        <w:sz w:val="6"/>
                        <w:szCs w:val="6"/>
                      </w:rPr>
                      <w:t xml:space="preserve"> SERVIZI D</w:t>
                    </w:r>
                    <w:r>
                      <w:rPr>
                        <w:rFonts w:ascii="Arial" w:hAnsi="Arial" w:cs="Arial"/>
                        <w:sz w:val="6"/>
                        <w:szCs w:val="6"/>
                      </w:rPr>
                      <w:t>I RACCOLTA,</w:t>
                    </w:r>
                    <w:r w:rsidR="001D54AC">
                      <w:rPr>
                        <w:rFonts w:ascii="Arial" w:hAnsi="Arial" w:cs="Arial"/>
                        <w:sz w:val="6"/>
                        <w:szCs w:val="6"/>
                      </w:rPr>
                      <w:t xml:space="preserve"> </w:t>
                    </w:r>
                    <w:r w:rsidRPr="00004983">
                      <w:rPr>
                        <w:rFonts w:ascii="Arial" w:hAnsi="Arial" w:cs="Arial"/>
                        <w:sz w:val="6"/>
                        <w:szCs w:val="6"/>
                      </w:rPr>
                      <w:t>TRASPORTO</w:t>
                    </w:r>
                    <w:r>
                      <w:rPr>
                        <w:rFonts w:ascii="Arial" w:hAnsi="Arial" w:cs="Arial"/>
                        <w:sz w:val="6"/>
                        <w:szCs w:val="6"/>
                      </w:rPr>
                      <w:t xml:space="preserve"> E C</w:t>
                    </w:r>
                    <w:r w:rsidRPr="00004983">
                      <w:rPr>
                        <w:rFonts w:ascii="Arial" w:hAnsi="Arial" w:cs="Arial"/>
                        <w:sz w:val="6"/>
                        <w:szCs w:val="6"/>
                      </w:rPr>
                      <w:t>ONF</w:t>
                    </w:r>
                    <w:r>
                      <w:rPr>
                        <w:rFonts w:ascii="Arial" w:hAnsi="Arial" w:cs="Arial"/>
                        <w:sz w:val="6"/>
                        <w:szCs w:val="6"/>
                      </w:rPr>
                      <w:t>ERIMENTO RSU</w:t>
                    </w:r>
                  </w:p>
                </w:txbxContent>
              </v:textbox>
              <w10:wrap anchory="page"/>
            </v:shape>
          </w:pict>
        </mc:Fallback>
      </mc:AlternateContent>
    </w:r>
    <w:r>
      <w:rPr>
        <w:noProof/>
      </w:rPr>
      <mc:AlternateContent>
        <mc:Choice Requires="wps">
          <w:drawing>
            <wp:anchor distT="0" distB="0" distL="114300" distR="114300" simplePos="0" relativeHeight="251659776" behindDoc="0" locked="0" layoutInCell="1" allowOverlap="1" wp14:anchorId="495D793B" wp14:editId="5F1D998B">
              <wp:simplePos x="0" y="0"/>
              <wp:positionH relativeFrom="column">
                <wp:posOffset>5190490</wp:posOffset>
              </wp:positionH>
              <wp:positionV relativeFrom="page">
                <wp:posOffset>407670</wp:posOffset>
              </wp:positionV>
              <wp:extent cx="799465" cy="262890"/>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62890"/>
                      </a:xfrm>
                      <a:prstGeom prst="rect">
                        <a:avLst/>
                      </a:prstGeom>
                      <a:noFill/>
                      <a:ln>
                        <a:noFill/>
                      </a:ln>
                    </wps:spPr>
                    <wps:txbx>
                      <w:txbxContent>
                        <w:p w14:paraId="37C82933" w14:textId="77777777" w:rsidR="00124973" w:rsidRPr="00004983" w:rsidRDefault="00124973" w:rsidP="00124973">
                          <w:pPr>
                            <w:jc w:val="center"/>
                            <w:rPr>
                              <w:rFonts w:ascii="Arial" w:hAnsi="Arial" w:cs="Arial"/>
                              <w:sz w:val="6"/>
                              <w:szCs w:val="6"/>
                            </w:rPr>
                          </w:pPr>
                          <w:r w:rsidRPr="00004983">
                            <w:rPr>
                              <w:rFonts w:ascii="Arial" w:hAnsi="Arial" w:cs="Arial"/>
                              <w:sz w:val="6"/>
                              <w:szCs w:val="6"/>
                            </w:rPr>
                            <w:t>AZIENDA CERTIFICATA</w:t>
                          </w:r>
                          <w:r w:rsidR="001D54AC">
                            <w:rPr>
                              <w:rFonts w:ascii="Arial" w:hAnsi="Arial" w:cs="Arial"/>
                              <w:sz w:val="6"/>
                              <w:szCs w:val="6"/>
                            </w:rPr>
                            <w:t xml:space="preserve"> </w:t>
                          </w:r>
                          <w:r>
                            <w:rPr>
                              <w:rFonts w:ascii="Arial" w:hAnsi="Arial" w:cs="Arial"/>
                              <w:sz w:val="6"/>
                              <w:szCs w:val="6"/>
                            </w:rPr>
                            <w:t xml:space="preserve">SERVIZI DI </w:t>
                          </w:r>
                          <w:r w:rsidRPr="00004983">
                            <w:rPr>
                              <w:rFonts w:ascii="Arial" w:hAnsi="Arial" w:cs="Arial"/>
                              <w:sz w:val="6"/>
                              <w:szCs w:val="6"/>
                            </w:rPr>
                            <w:t>SE</w:t>
                          </w:r>
                          <w:r>
                            <w:rPr>
                              <w:rFonts w:ascii="Arial" w:hAnsi="Arial" w:cs="Arial"/>
                              <w:sz w:val="6"/>
                              <w:szCs w:val="6"/>
                            </w:rPr>
                            <w:t>LEZIONE E TRATTAMENTO RSU/RSAU E GEST. POST-OPERATIVA DISCARICA</w:t>
                          </w:r>
                        </w:p>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793B" id="Casella di testo 2" o:spid="_x0000_s1027" type="#_x0000_t202" style="position:absolute;left:0;text-align:left;margin-left:408.7pt;margin-top:32.1pt;width:62.9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" filled="f" stroked="f">
              <v:textbox inset=",,,.5mm">
                <w:txbxContent>
                  <w:p w14:paraId="37C82933" w14:textId="77777777" w:rsidR="00124973" w:rsidRPr="00004983" w:rsidRDefault="00124973" w:rsidP="00124973">
                    <w:pPr>
                      <w:jc w:val="center"/>
                      <w:rPr>
                        <w:rFonts w:ascii="Arial" w:hAnsi="Arial" w:cs="Arial"/>
                        <w:sz w:val="6"/>
                        <w:szCs w:val="6"/>
                      </w:rPr>
                    </w:pPr>
                    <w:r w:rsidRPr="00004983">
                      <w:rPr>
                        <w:rFonts w:ascii="Arial" w:hAnsi="Arial" w:cs="Arial"/>
                        <w:sz w:val="6"/>
                        <w:szCs w:val="6"/>
                      </w:rPr>
                      <w:t>AZIENDA CERTIFICATA</w:t>
                    </w:r>
                    <w:r w:rsidR="001D54AC">
                      <w:rPr>
                        <w:rFonts w:ascii="Arial" w:hAnsi="Arial" w:cs="Arial"/>
                        <w:sz w:val="6"/>
                        <w:szCs w:val="6"/>
                      </w:rPr>
                      <w:t xml:space="preserve"> </w:t>
                    </w:r>
                    <w:r>
                      <w:rPr>
                        <w:rFonts w:ascii="Arial" w:hAnsi="Arial" w:cs="Arial"/>
                        <w:sz w:val="6"/>
                        <w:szCs w:val="6"/>
                      </w:rPr>
                      <w:t xml:space="preserve">SERVIZI DI </w:t>
                    </w:r>
                    <w:r w:rsidRPr="00004983">
                      <w:rPr>
                        <w:rFonts w:ascii="Arial" w:hAnsi="Arial" w:cs="Arial"/>
                        <w:sz w:val="6"/>
                        <w:szCs w:val="6"/>
                      </w:rPr>
                      <w:t>SE</w:t>
                    </w:r>
                    <w:r>
                      <w:rPr>
                        <w:rFonts w:ascii="Arial" w:hAnsi="Arial" w:cs="Arial"/>
                        <w:sz w:val="6"/>
                        <w:szCs w:val="6"/>
                      </w:rPr>
                      <w:t>LEZIONE E TRATTAMENTO RSU/RSAU E GEST. POST-OPERATIVA DISCARICA</w:t>
                    </w:r>
                  </w:p>
                </w:txbxContent>
              </v:textbox>
              <w10:wrap anchory="page"/>
            </v:shape>
          </w:pict>
        </mc:Fallback>
      </mc:AlternateContent>
    </w:r>
    <w:r>
      <w:rPr>
        <w:noProof/>
      </w:rPr>
      <mc:AlternateContent>
        <mc:Choice Requires="wps">
          <w:drawing>
            <wp:anchor distT="0" distB="0" distL="114300" distR="114300" simplePos="0" relativeHeight="251655680" behindDoc="0" locked="0" layoutInCell="1" allowOverlap="1" wp14:anchorId="2200968A" wp14:editId="676F62DA">
              <wp:simplePos x="0" y="0"/>
              <wp:positionH relativeFrom="column">
                <wp:posOffset>1257300</wp:posOffset>
              </wp:positionH>
              <wp:positionV relativeFrom="paragraph">
                <wp:posOffset>92710</wp:posOffset>
              </wp:positionV>
              <wp:extent cx="4343400" cy="676275"/>
              <wp:effectExtent l="0" t="0" r="0" b="0"/>
              <wp:wrapNone/>
              <wp:docPr id="4"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76275"/>
                      </a:xfrm>
                      <a:prstGeom prst="rect">
                        <a:avLst/>
                      </a:prstGeom>
                      <a:noFill/>
                      <a:ln>
                        <a:noFill/>
                      </a:ln>
                    </wps:spPr>
                    <wps:txbx>
                      <w:txbxContent>
                        <w:p w14:paraId="240A31B4" w14:textId="77777777" w:rsidR="00124973" w:rsidRPr="0005706E" w:rsidRDefault="00124973" w:rsidP="00124973">
                          <w:pPr>
                            <w:pStyle w:val="Indirizzomittente"/>
                            <w:spacing w:line="0" w:lineRule="atLeast"/>
                            <w:rPr>
                              <w:rFonts w:cs="Arial"/>
                              <w:sz w:val="14"/>
                              <w:szCs w:val="14"/>
                            </w:rPr>
                          </w:pPr>
                          <w:r w:rsidRPr="0005706E">
                            <w:rPr>
                              <w:rFonts w:cs="Arial"/>
                              <w:sz w:val="14"/>
                              <w:szCs w:val="14"/>
                            </w:rPr>
                            <w:t xml:space="preserve">Sede in viale Elba n.149 – 57037 Portoferraio (LI) </w:t>
                          </w:r>
                          <w:r w:rsidRPr="00B65893">
                            <w:rPr>
                              <w:rFonts w:ascii="Century Gothic" w:hAnsi="Century Gothic"/>
                              <w:sz w:val="14"/>
                              <w:szCs w:val="14"/>
                            </w:rPr>
                            <w:sym w:font="Wingdings 2" w:char="F027"/>
                          </w:r>
                          <w:r>
                            <w:rPr>
                              <w:rFonts w:ascii="Century Gothic" w:hAnsi="Century Gothic"/>
                              <w:sz w:val="14"/>
                              <w:szCs w:val="14"/>
                            </w:rPr>
                            <w:t xml:space="preserve"> </w:t>
                          </w:r>
                          <w:r>
                            <w:rPr>
                              <w:rFonts w:cs="Arial"/>
                              <w:sz w:val="14"/>
                              <w:szCs w:val="14"/>
                            </w:rPr>
                            <w:t>05</w:t>
                          </w:r>
                          <w:r w:rsidRPr="0005706E">
                            <w:rPr>
                              <w:rFonts w:cs="Arial"/>
                              <w:sz w:val="14"/>
                              <w:szCs w:val="14"/>
                            </w:rPr>
                            <w:t xml:space="preserve">65/916.557 (2 linee r.a.) – </w:t>
                          </w:r>
                          <w:r w:rsidRPr="006A75F7">
                            <w:rPr>
                              <w:rFonts w:ascii="Century Gothic" w:hAnsi="Century Gothic"/>
                              <w:sz w:val="17"/>
                              <w:szCs w:val="17"/>
                            </w:rPr>
                            <w:sym w:font="Wingdings 2" w:char="F036"/>
                          </w:r>
                          <w:r w:rsidRPr="0005706E">
                            <w:rPr>
                              <w:rFonts w:cs="Arial"/>
                              <w:sz w:val="14"/>
                              <w:szCs w:val="14"/>
                            </w:rPr>
                            <w:t xml:space="preserve"> 0565/930.722</w:t>
                          </w:r>
                        </w:p>
                        <w:p w14:paraId="362193A5" w14:textId="77777777" w:rsidR="00124973" w:rsidRPr="00F936D6" w:rsidRDefault="00124973" w:rsidP="00124973">
                          <w:pPr>
                            <w:pStyle w:val="Indirizzomittente"/>
                            <w:spacing w:line="0" w:lineRule="atLeast"/>
                            <w:rPr>
                              <w:rFonts w:cs="Arial"/>
                              <w:sz w:val="14"/>
                              <w:szCs w:val="14"/>
                            </w:rPr>
                          </w:pPr>
                          <w:r w:rsidRPr="0005706E">
                            <w:rPr>
                              <w:rFonts w:cs="Arial"/>
                              <w:sz w:val="14"/>
                              <w:szCs w:val="14"/>
                            </w:rPr>
                            <w:t>C.F. P.IVA e C.C.I.A.A. di Livorno n. 01280440494 – R.E.A. n. 114926 – C</w:t>
                          </w:r>
                          <w:r w:rsidRPr="00F936D6">
                            <w:rPr>
                              <w:rFonts w:cs="Arial"/>
                              <w:sz w:val="14"/>
                              <w:szCs w:val="14"/>
                            </w:rPr>
                            <w:t>apitale Sociale € 802.800</w:t>
                          </w:r>
                        </w:p>
                        <w:p w14:paraId="4129DED5" w14:textId="77777777" w:rsidR="00124973" w:rsidRPr="00F936D6" w:rsidRDefault="00124973" w:rsidP="00124973">
                          <w:pPr>
                            <w:pStyle w:val="Pidipagina"/>
                            <w:spacing w:line="0" w:lineRule="atLeast"/>
                            <w:jc w:val="both"/>
                            <w:rPr>
                              <w:rFonts w:ascii="Arial" w:hAnsi="Arial" w:cs="Arial"/>
                              <w:kern w:val="18"/>
                              <w:sz w:val="14"/>
                              <w:szCs w:val="14"/>
                            </w:rPr>
                          </w:pPr>
                          <w:r w:rsidRPr="00F936D6">
                            <w:rPr>
                              <w:rFonts w:ascii="Arial" w:hAnsi="Arial" w:cs="Arial"/>
                              <w:kern w:val="18"/>
                              <w:sz w:val="14"/>
                              <w:szCs w:val="14"/>
                            </w:rPr>
                            <w:t>E-</w:t>
                          </w:r>
                          <w:bookmarkStart w:id="3" w:name="_Hlk488737998"/>
                          <w:r w:rsidRPr="00F936D6">
                            <w:rPr>
                              <w:rFonts w:ascii="Arial" w:hAnsi="Arial" w:cs="Arial"/>
                              <w:kern w:val="18"/>
                              <w:sz w:val="14"/>
                              <w:szCs w:val="14"/>
                            </w:rPr>
                            <w:t>mai</w:t>
                          </w:r>
                          <w:bookmarkEnd w:id="3"/>
                          <w:r w:rsidRPr="00F936D6">
                            <w:rPr>
                              <w:rFonts w:ascii="Arial" w:hAnsi="Arial" w:cs="Arial"/>
                              <w:kern w:val="18"/>
                              <w:sz w:val="14"/>
                              <w:szCs w:val="14"/>
                            </w:rPr>
                            <w:t xml:space="preserve">l: </w:t>
                          </w:r>
                          <w:hyperlink r:id="rId1" w:history="1">
                            <w:r w:rsidRPr="00F936D6">
                              <w:rPr>
                                <w:rFonts w:ascii="Arial" w:hAnsi="Arial" w:cs="Arial"/>
                                <w:kern w:val="18"/>
                                <w:sz w:val="14"/>
                                <w:szCs w:val="14"/>
                              </w:rPr>
                              <w:t>info@esaspa.it</w:t>
                            </w:r>
                          </w:hyperlink>
                          <w:r w:rsidRPr="00F936D6">
                            <w:rPr>
                              <w:rFonts w:ascii="Arial" w:hAnsi="Arial" w:cs="Arial"/>
                              <w:kern w:val="18"/>
                              <w:sz w:val="14"/>
                              <w:szCs w:val="14"/>
                            </w:rPr>
                            <w:t xml:space="preserve"> – Posta Elettronica Certificata (PEC): </w:t>
                          </w:r>
                          <w:hyperlink r:id="rId2" w:history="1">
                            <w:r w:rsidRPr="00F936D6">
                              <w:rPr>
                                <w:rFonts w:ascii="Arial" w:hAnsi="Arial" w:cs="Arial"/>
                                <w:kern w:val="18"/>
                                <w:sz w:val="14"/>
                                <w:szCs w:val="14"/>
                              </w:rPr>
                              <w:t>elbana.servizi.ambientali.spa@pec.it</w:t>
                            </w:r>
                          </w:hyperlink>
                        </w:p>
                        <w:p w14:paraId="7E566C90" w14:textId="77777777" w:rsidR="00124973" w:rsidRDefault="00124973" w:rsidP="00124973">
                          <w:pPr>
                            <w:pStyle w:val="Pidipagina"/>
                            <w:spacing w:line="0" w:lineRule="atLeast"/>
                            <w:jc w:val="both"/>
                            <w:rPr>
                              <w:rFonts w:ascii="Arial" w:hAnsi="Arial" w:cs="Arial"/>
                              <w:kern w:val="18"/>
                              <w:sz w:val="14"/>
                              <w:szCs w:val="14"/>
                            </w:rPr>
                          </w:pPr>
                          <w:r w:rsidRPr="0005706E">
                            <w:rPr>
                              <w:rFonts w:ascii="Arial" w:hAnsi="Arial" w:cs="Arial"/>
                              <w:kern w:val="18"/>
                              <w:sz w:val="14"/>
                              <w:szCs w:val="14"/>
                            </w:rPr>
                            <w:t xml:space="preserve">Internet: </w:t>
                          </w:r>
                          <w:hyperlink r:id="rId3" w:history="1">
                            <w:r w:rsidRPr="0005706E">
                              <w:rPr>
                                <w:rFonts w:ascii="Arial" w:hAnsi="Arial" w:cs="Arial"/>
                                <w:kern w:val="18"/>
                                <w:sz w:val="14"/>
                                <w:szCs w:val="14"/>
                              </w:rPr>
                              <w:t>ww</w:t>
                            </w:r>
                            <w:bookmarkStart w:id="4" w:name="_Hlt488738384"/>
                            <w:r w:rsidRPr="0005706E">
                              <w:rPr>
                                <w:rFonts w:ascii="Arial" w:hAnsi="Arial" w:cs="Arial"/>
                                <w:kern w:val="18"/>
                                <w:sz w:val="14"/>
                                <w:szCs w:val="14"/>
                              </w:rPr>
                              <w:t>w</w:t>
                            </w:r>
                            <w:bookmarkEnd w:id="4"/>
                            <w:r w:rsidRPr="0005706E">
                              <w:rPr>
                                <w:rFonts w:ascii="Arial" w:hAnsi="Arial" w:cs="Arial"/>
                                <w:kern w:val="18"/>
                                <w:sz w:val="14"/>
                                <w:szCs w:val="14"/>
                              </w:rPr>
                              <w:t>.esaspa.it</w:t>
                            </w:r>
                          </w:hyperlink>
                          <w:r w:rsidRPr="0005706E">
                            <w:rPr>
                              <w:rFonts w:ascii="Arial" w:hAnsi="Arial" w:cs="Arial"/>
                              <w:kern w:val="18"/>
                              <w:sz w:val="14"/>
                              <w:szCs w:val="14"/>
                            </w:rPr>
                            <w:t xml:space="preserve"> – Numero verde utenti 800/450703</w:t>
                          </w:r>
                        </w:p>
                        <w:p w14:paraId="548FD2B0" w14:textId="77777777" w:rsidR="00124973" w:rsidRPr="0005706E" w:rsidRDefault="00124973" w:rsidP="00124973">
                          <w:pPr>
                            <w:pStyle w:val="Pidipagina"/>
                            <w:spacing w:line="0" w:lineRule="atLeast"/>
                            <w:jc w:val="both"/>
                            <w:rPr>
                              <w:rFonts w:ascii="Arial" w:hAnsi="Arial" w:cs="Arial"/>
                              <w:kern w:val="18"/>
                              <w:sz w:val="14"/>
                              <w:szCs w:val="14"/>
                            </w:rPr>
                          </w:pPr>
                          <w:r>
                            <w:rPr>
                              <w:rFonts w:ascii="Arial" w:hAnsi="Arial" w:cs="Arial"/>
                              <w:kern w:val="18"/>
                              <w:sz w:val="14"/>
                              <w:szCs w:val="14"/>
                            </w:rPr>
                            <w:t>Società con unico Socio. Società soggetta a direzione e coordinamento di RetiAmbiente S.p.A.</w:t>
                          </w:r>
                        </w:p>
                      </w:txbxContent>
                    </wps:txbx>
                    <wps:bodyPr rot="0" vert="horz" wrap="square" lIns="1080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968A" id="Casella di testo 1" o:spid="_x0000_s1028" type="#_x0000_t202" style="position:absolute;left:0;text-align:left;margin-left:99pt;margin-top:7.3pt;width:342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" filled="f" stroked="f">
              <v:textbox inset=".3mm,2.5mm">
                <w:txbxContent>
                  <w:p w14:paraId="240A31B4" w14:textId="77777777" w:rsidR="00124973" w:rsidRPr="0005706E" w:rsidRDefault="00124973" w:rsidP="00124973">
                    <w:pPr>
                      <w:pStyle w:val="Indirizzomittente"/>
                      <w:spacing w:line="0" w:lineRule="atLeast"/>
                      <w:rPr>
                        <w:rFonts w:cs="Arial"/>
                        <w:sz w:val="14"/>
                        <w:szCs w:val="14"/>
                      </w:rPr>
                    </w:pPr>
                    <w:r w:rsidRPr="0005706E">
                      <w:rPr>
                        <w:rFonts w:cs="Arial"/>
                        <w:sz w:val="14"/>
                        <w:szCs w:val="14"/>
                      </w:rPr>
                      <w:t xml:space="preserve">Sede in viale Elba n.149 – 57037 Portoferraio (LI) </w:t>
                    </w:r>
                    <w:r w:rsidRPr="00B65893">
                      <w:rPr>
                        <w:rFonts w:ascii="Century Gothic" w:hAnsi="Century Gothic"/>
                        <w:sz w:val="14"/>
                        <w:szCs w:val="14"/>
                      </w:rPr>
                      <w:sym w:font="Wingdings 2" w:char="F027"/>
                    </w:r>
                    <w:r>
                      <w:rPr>
                        <w:rFonts w:ascii="Century Gothic" w:hAnsi="Century Gothic"/>
                        <w:sz w:val="14"/>
                        <w:szCs w:val="14"/>
                      </w:rPr>
                      <w:t xml:space="preserve"> </w:t>
                    </w:r>
                    <w:r>
                      <w:rPr>
                        <w:rFonts w:cs="Arial"/>
                        <w:sz w:val="14"/>
                        <w:szCs w:val="14"/>
                      </w:rPr>
                      <w:t>05</w:t>
                    </w:r>
                    <w:r w:rsidRPr="0005706E">
                      <w:rPr>
                        <w:rFonts w:cs="Arial"/>
                        <w:sz w:val="14"/>
                        <w:szCs w:val="14"/>
                      </w:rPr>
                      <w:t xml:space="preserve">65/916.557 (2 linee </w:t>
                    </w:r>
                    <w:proofErr w:type="spellStart"/>
                    <w:r w:rsidRPr="0005706E">
                      <w:rPr>
                        <w:rFonts w:cs="Arial"/>
                        <w:sz w:val="14"/>
                        <w:szCs w:val="14"/>
                      </w:rPr>
                      <w:t>r.a.</w:t>
                    </w:r>
                    <w:proofErr w:type="spellEnd"/>
                    <w:r w:rsidRPr="0005706E">
                      <w:rPr>
                        <w:rFonts w:cs="Arial"/>
                        <w:sz w:val="14"/>
                        <w:szCs w:val="14"/>
                      </w:rPr>
                      <w:t xml:space="preserve">) – </w:t>
                    </w:r>
                    <w:r w:rsidRPr="006A75F7">
                      <w:rPr>
                        <w:rFonts w:ascii="Century Gothic" w:hAnsi="Century Gothic"/>
                        <w:sz w:val="17"/>
                        <w:szCs w:val="17"/>
                      </w:rPr>
                      <w:sym w:font="Wingdings 2" w:char="F036"/>
                    </w:r>
                    <w:r w:rsidRPr="0005706E">
                      <w:rPr>
                        <w:rFonts w:cs="Arial"/>
                        <w:sz w:val="14"/>
                        <w:szCs w:val="14"/>
                      </w:rPr>
                      <w:t xml:space="preserve"> 0565/930.722</w:t>
                    </w:r>
                  </w:p>
                  <w:p w14:paraId="362193A5" w14:textId="77777777" w:rsidR="00124973" w:rsidRPr="00F936D6" w:rsidRDefault="00124973" w:rsidP="00124973">
                    <w:pPr>
                      <w:pStyle w:val="Indirizzomittente"/>
                      <w:spacing w:line="0" w:lineRule="atLeast"/>
                      <w:rPr>
                        <w:rFonts w:cs="Arial"/>
                        <w:sz w:val="14"/>
                        <w:szCs w:val="14"/>
                      </w:rPr>
                    </w:pPr>
                    <w:r w:rsidRPr="0005706E">
                      <w:rPr>
                        <w:rFonts w:cs="Arial"/>
                        <w:sz w:val="14"/>
                        <w:szCs w:val="14"/>
                      </w:rPr>
                      <w:t>C.F. P.IVA e C.C.I.A.A. di Livorno n. 01280440494 – R.E.A. n. 114926 – C</w:t>
                    </w:r>
                    <w:r w:rsidRPr="00F936D6">
                      <w:rPr>
                        <w:rFonts w:cs="Arial"/>
                        <w:sz w:val="14"/>
                        <w:szCs w:val="14"/>
                      </w:rPr>
                      <w:t>apitale Sociale € 802.800</w:t>
                    </w:r>
                  </w:p>
                  <w:p w14:paraId="4129DED5" w14:textId="77777777" w:rsidR="00124973" w:rsidRPr="00F936D6" w:rsidRDefault="00124973" w:rsidP="00124973">
                    <w:pPr>
                      <w:pStyle w:val="Pidipagina"/>
                      <w:spacing w:line="0" w:lineRule="atLeast"/>
                      <w:jc w:val="both"/>
                      <w:rPr>
                        <w:rFonts w:ascii="Arial" w:hAnsi="Arial" w:cs="Arial"/>
                        <w:kern w:val="18"/>
                        <w:sz w:val="14"/>
                        <w:szCs w:val="14"/>
                      </w:rPr>
                    </w:pPr>
                    <w:r w:rsidRPr="00F936D6">
                      <w:rPr>
                        <w:rFonts w:ascii="Arial" w:hAnsi="Arial" w:cs="Arial"/>
                        <w:kern w:val="18"/>
                        <w:sz w:val="14"/>
                        <w:szCs w:val="14"/>
                      </w:rPr>
                      <w:t>E-</w:t>
                    </w:r>
                    <w:bookmarkStart w:id="5" w:name="_Hlk488737998"/>
                    <w:r w:rsidRPr="00F936D6">
                      <w:rPr>
                        <w:rFonts w:ascii="Arial" w:hAnsi="Arial" w:cs="Arial"/>
                        <w:kern w:val="18"/>
                        <w:sz w:val="14"/>
                        <w:szCs w:val="14"/>
                      </w:rPr>
                      <w:t>mai</w:t>
                    </w:r>
                    <w:bookmarkEnd w:id="5"/>
                    <w:r w:rsidRPr="00F936D6">
                      <w:rPr>
                        <w:rFonts w:ascii="Arial" w:hAnsi="Arial" w:cs="Arial"/>
                        <w:kern w:val="18"/>
                        <w:sz w:val="14"/>
                        <w:szCs w:val="14"/>
                      </w:rPr>
                      <w:t xml:space="preserve">l: </w:t>
                    </w:r>
                    <w:hyperlink r:id="rId4" w:history="1">
                      <w:r w:rsidRPr="00F936D6">
                        <w:rPr>
                          <w:rFonts w:ascii="Arial" w:hAnsi="Arial" w:cs="Arial"/>
                          <w:kern w:val="18"/>
                          <w:sz w:val="14"/>
                          <w:szCs w:val="14"/>
                        </w:rPr>
                        <w:t>info@esaspa.it</w:t>
                      </w:r>
                    </w:hyperlink>
                    <w:r w:rsidRPr="00F936D6">
                      <w:rPr>
                        <w:rFonts w:ascii="Arial" w:hAnsi="Arial" w:cs="Arial"/>
                        <w:kern w:val="18"/>
                        <w:sz w:val="14"/>
                        <w:szCs w:val="14"/>
                      </w:rPr>
                      <w:t xml:space="preserve"> – Posta Elettronica Certificata (PEC): </w:t>
                    </w:r>
                    <w:hyperlink r:id="rId5" w:history="1">
                      <w:r w:rsidRPr="00F936D6">
                        <w:rPr>
                          <w:rFonts w:ascii="Arial" w:hAnsi="Arial" w:cs="Arial"/>
                          <w:kern w:val="18"/>
                          <w:sz w:val="14"/>
                          <w:szCs w:val="14"/>
                        </w:rPr>
                        <w:t>elbana.servizi.ambientali.spa@pec.it</w:t>
                      </w:r>
                    </w:hyperlink>
                  </w:p>
                  <w:p w14:paraId="7E566C90" w14:textId="77777777" w:rsidR="00124973" w:rsidRDefault="00124973" w:rsidP="00124973">
                    <w:pPr>
                      <w:pStyle w:val="Pidipagina"/>
                      <w:spacing w:line="0" w:lineRule="atLeast"/>
                      <w:jc w:val="both"/>
                      <w:rPr>
                        <w:rFonts w:ascii="Arial" w:hAnsi="Arial" w:cs="Arial"/>
                        <w:kern w:val="18"/>
                        <w:sz w:val="14"/>
                        <w:szCs w:val="14"/>
                      </w:rPr>
                    </w:pPr>
                    <w:r w:rsidRPr="0005706E">
                      <w:rPr>
                        <w:rFonts w:ascii="Arial" w:hAnsi="Arial" w:cs="Arial"/>
                        <w:kern w:val="18"/>
                        <w:sz w:val="14"/>
                        <w:szCs w:val="14"/>
                      </w:rPr>
                      <w:t xml:space="preserve">Internet: </w:t>
                    </w:r>
                    <w:hyperlink r:id="rId6" w:history="1">
                      <w:r w:rsidRPr="0005706E">
                        <w:rPr>
                          <w:rFonts w:ascii="Arial" w:hAnsi="Arial" w:cs="Arial"/>
                          <w:kern w:val="18"/>
                          <w:sz w:val="14"/>
                          <w:szCs w:val="14"/>
                        </w:rPr>
                        <w:t>ww</w:t>
                      </w:r>
                      <w:bookmarkStart w:id="6" w:name="_Hlt488738384"/>
                      <w:r w:rsidRPr="0005706E">
                        <w:rPr>
                          <w:rFonts w:ascii="Arial" w:hAnsi="Arial" w:cs="Arial"/>
                          <w:kern w:val="18"/>
                          <w:sz w:val="14"/>
                          <w:szCs w:val="14"/>
                        </w:rPr>
                        <w:t>w</w:t>
                      </w:r>
                      <w:bookmarkEnd w:id="6"/>
                      <w:r w:rsidRPr="0005706E">
                        <w:rPr>
                          <w:rFonts w:ascii="Arial" w:hAnsi="Arial" w:cs="Arial"/>
                          <w:kern w:val="18"/>
                          <w:sz w:val="14"/>
                          <w:szCs w:val="14"/>
                        </w:rPr>
                        <w:t>.esaspa.it</w:t>
                      </w:r>
                    </w:hyperlink>
                    <w:r w:rsidRPr="0005706E">
                      <w:rPr>
                        <w:rFonts w:ascii="Arial" w:hAnsi="Arial" w:cs="Arial"/>
                        <w:kern w:val="18"/>
                        <w:sz w:val="14"/>
                        <w:szCs w:val="14"/>
                      </w:rPr>
                      <w:t xml:space="preserve"> – Numero verde utenti 800/450703</w:t>
                    </w:r>
                  </w:p>
                  <w:p w14:paraId="548FD2B0" w14:textId="77777777" w:rsidR="00124973" w:rsidRPr="0005706E" w:rsidRDefault="00124973" w:rsidP="00124973">
                    <w:pPr>
                      <w:pStyle w:val="Pidipagina"/>
                      <w:spacing w:line="0" w:lineRule="atLeast"/>
                      <w:jc w:val="both"/>
                      <w:rPr>
                        <w:rFonts w:ascii="Arial" w:hAnsi="Arial" w:cs="Arial"/>
                        <w:kern w:val="18"/>
                        <w:sz w:val="14"/>
                        <w:szCs w:val="14"/>
                      </w:rPr>
                    </w:pPr>
                    <w:r>
                      <w:rPr>
                        <w:rFonts w:ascii="Arial" w:hAnsi="Arial" w:cs="Arial"/>
                        <w:kern w:val="18"/>
                        <w:sz w:val="14"/>
                        <w:szCs w:val="14"/>
                      </w:rPr>
                      <w:t xml:space="preserve">Società con unico Socio. Società soggetta a direzione e coordinamento di </w:t>
                    </w:r>
                    <w:proofErr w:type="spellStart"/>
                    <w:r>
                      <w:rPr>
                        <w:rFonts w:ascii="Arial" w:hAnsi="Arial" w:cs="Arial"/>
                        <w:kern w:val="18"/>
                        <w:sz w:val="14"/>
                        <w:szCs w:val="14"/>
                      </w:rPr>
                      <w:t>RetiAmbiente</w:t>
                    </w:r>
                    <w:proofErr w:type="spellEnd"/>
                    <w:r>
                      <w:rPr>
                        <w:rFonts w:ascii="Arial" w:hAnsi="Arial" w:cs="Arial"/>
                        <w:kern w:val="18"/>
                        <w:sz w:val="14"/>
                        <w:szCs w:val="14"/>
                      </w:rPr>
                      <w:t xml:space="preserve"> S.p.A.</w:t>
                    </w:r>
                  </w:p>
                </w:txbxContent>
              </v:textbox>
            </v:shape>
          </w:pict>
        </mc:Fallback>
      </mc:AlternateContent>
    </w:r>
    <w:r>
      <w:rPr>
        <w:noProof/>
      </w:rPr>
      <w:drawing>
        <wp:anchor distT="0" distB="0" distL="114300" distR="114300" simplePos="0" relativeHeight="251658752" behindDoc="1" locked="0" layoutInCell="1" allowOverlap="1" wp14:anchorId="0B9BF843" wp14:editId="2AE97076">
          <wp:simplePos x="0" y="0"/>
          <wp:positionH relativeFrom="column">
            <wp:posOffset>5372100</wp:posOffset>
          </wp:positionH>
          <wp:positionV relativeFrom="paragraph">
            <wp:posOffset>190500</wp:posOffset>
          </wp:positionV>
          <wp:extent cx="457200" cy="457200"/>
          <wp:effectExtent l="0" t="0" r="0" b="0"/>
          <wp:wrapNone/>
          <wp:docPr id="2" name="Immagine 56" descr="CertLogo%20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descr="CertLogo%2014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98FEACB" wp14:editId="7F11CC21">
          <wp:simplePos x="0" y="0"/>
          <wp:positionH relativeFrom="column">
            <wp:posOffset>5943600</wp:posOffset>
          </wp:positionH>
          <wp:positionV relativeFrom="paragraph">
            <wp:posOffset>190500</wp:posOffset>
          </wp:positionV>
          <wp:extent cx="462280" cy="462280"/>
          <wp:effectExtent l="0" t="0" r="0" b="0"/>
          <wp:wrapNone/>
          <wp:docPr id="748391679" name="Immagine 57" descr="CertLogo%209001-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CertLogo%209001-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DD6">
      <w:rPr>
        <w:noProof/>
      </w:rPr>
      <w:drawing>
        <wp:inline distT="0" distB="0" distL="0" distR="0" wp14:anchorId="34EE837F" wp14:editId="0D94BEA5">
          <wp:extent cx="5715000" cy="381000"/>
          <wp:effectExtent l="0" t="0" r="0" b="0"/>
          <wp:docPr id="1" name="Immagine 58" descr="TESTATINA 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descr="TESTATINA DOCUMEN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
                  </a:xfrm>
                  <a:prstGeom prst="rect">
                    <a:avLst/>
                  </a:prstGeom>
                  <a:noFill/>
                  <a:ln>
                    <a:noFill/>
                  </a:ln>
                </pic:spPr>
              </pic:pic>
            </a:graphicData>
          </a:graphic>
        </wp:inline>
      </w:drawing>
    </w:r>
  </w:p>
  <w:p w14:paraId="0866BCBE" w14:textId="77777777" w:rsidR="00124973" w:rsidRDefault="00124973" w:rsidP="00124973">
    <w:pPr>
      <w:pStyle w:val="Intestazione"/>
      <w:pBdr>
        <w:bottom w:val="single" w:sz="4" w:space="1" w:color="auto"/>
      </w:pBdr>
      <w:rPr>
        <w:sz w:val="16"/>
        <w:szCs w:val="16"/>
      </w:rPr>
    </w:pPr>
  </w:p>
  <w:p w14:paraId="686381B7" w14:textId="77777777" w:rsidR="00124973" w:rsidRDefault="00124973" w:rsidP="00124973">
    <w:pPr>
      <w:pStyle w:val="Intestazione"/>
      <w:pBdr>
        <w:bottom w:val="single" w:sz="4" w:space="1" w:color="auto"/>
      </w:pBdr>
      <w:rPr>
        <w:sz w:val="16"/>
        <w:szCs w:val="16"/>
      </w:rPr>
    </w:pPr>
  </w:p>
  <w:p w14:paraId="4C742844" w14:textId="77777777" w:rsidR="00124973" w:rsidRDefault="00124973" w:rsidP="00124973">
    <w:pPr>
      <w:pStyle w:val="Intestazione"/>
      <w:pBdr>
        <w:bottom w:val="single" w:sz="4" w:space="1" w:color="auto"/>
      </w:pBdr>
      <w:spacing w:after="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AC4"/>
    <w:multiLevelType w:val="hybridMultilevel"/>
    <w:tmpl w:val="03DA0EDC"/>
    <w:lvl w:ilvl="0" w:tplc="BA5004CC">
      <w:start w:val="82"/>
      <w:numFmt w:val="bullet"/>
      <w:lvlText w:val="-"/>
      <w:lvlJc w:val="left"/>
      <w:pPr>
        <w:ind w:left="720" w:hanging="360"/>
      </w:pPr>
      <w:rPr>
        <w:rFonts w:ascii="Calibri" w:eastAsia="Calibri" w:hAnsi="Calibri" w:cs="Calibri"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D0CEB"/>
    <w:multiLevelType w:val="hybridMultilevel"/>
    <w:tmpl w:val="BB1CC1FA"/>
    <w:lvl w:ilvl="0" w:tplc="80AA88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F167F2"/>
    <w:multiLevelType w:val="hybridMultilevel"/>
    <w:tmpl w:val="72186552"/>
    <w:lvl w:ilvl="0" w:tplc="BA5004CC">
      <w:start w:val="82"/>
      <w:numFmt w:val="bullet"/>
      <w:lvlText w:val="-"/>
      <w:lvlJc w:val="left"/>
      <w:pPr>
        <w:ind w:left="720" w:hanging="360"/>
      </w:pPr>
      <w:rPr>
        <w:rFonts w:ascii="Calibri" w:eastAsia="Calibri" w:hAnsi="Calibri" w:cs="Calibri" w:hint="default"/>
      </w:rPr>
    </w:lvl>
    <w:lvl w:ilvl="1" w:tplc="04100011">
      <w:start w:val="1"/>
      <w:numFmt w:val="decimal"/>
      <w:lvlText w:val="%2)"/>
      <w:lvlJc w:val="left"/>
      <w:pPr>
        <w:ind w:left="1440" w:hanging="360"/>
      </w:pPr>
      <w:rPr>
        <w:rFonts w:hint="default"/>
      </w:rPr>
    </w:lvl>
    <w:lvl w:ilvl="2" w:tplc="840061A2">
      <w:start w:val="1"/>
      <w:numFmt w:val="upperLetter"/>
      <w:lvlText w:val="%3)"/>
      <w:lvlJc w:val="left"/>
      <w:pPr>
        <w:ind w:left="2160" w:hanging="360"/>
      </w:pPr>
      <w:rPr>
        <w:rFont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56A54"/>
    <w:multiLevelType w:val="hybridMultilevel"/>
    <w:tmpl w:val="7D5E183A"/>
    <w:lvl w:ilvl="0" w:tplc="BA5004CC">
      <w:start w:val="8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7E1E24"/>
    <w:multiLevelType w:val="hybridMultilevel"/>
    <w:tmpl w:val="F2CC35EA"/>
    <w:lvl w:ilvl="0" w:tplc="80AA88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CFD523B"/>
    <w:multiLevelType w:val="hybridMultilevel"/>
    <w:tmpl w:val="B65ECE52"/>
    <w:lvl w:ilvl="0" w:tplc="BA5004CC">
      <w:start w:val="82"/>
      <w:numFmt w:val="bullet"/>
      <w:lvlText w:val="-"/>
      <w:lvlJc w:val="left"/>
      <w:pPr>
        <w:ind w:left="720" w:hanging="360"/>
      </w:pPr>
      <w:rPr>
        <w:rFonts w:ascii="Calibri" w:eastAsia="Calibri" w:hAnsi="Calibri" w:cs="Calibri" w:hint="default"/>
      </w:rPr>
    </w:lvl>
    <w:lvl w:ilvl="1" w:tplc="04100011">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6A404F"/>
    <w:multiLevelType w:val="hybridMultilevel"/>
    <w:tmpl w:val="B3C0699C"/>
    <w:lvl w:ilvl="0" w:tplc="9BC8DCBE">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A993966"/>
    <w:multiLevelType w:val="hybridMultilevel"/>
    <w:tmpl w:val="571C3A68"/>
    <w:lvl w:ilvl="0" w:tplc="840061A2">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941C1C"/>
    <w:multiLevelType w:val="hybridMultilevel"/>
    <w:tmpl w:val="32CE822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A95AE4"/>
    <w:multiLevelType w:val="hybridMultilevel"/>
    <w:tmpl w:val="9AB6BFF2"/>
    <w:lvl w:ilvl="0" w:tplc="840061A2">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C3016F0"/>
    <w:multiLevelType w:val="hybridMultilevel"/>
    <w:tmpl w:val="5AA8449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7650551"/>
    <w:multiLevelType w:val="hybridMultilevel"/>
    <w:tmpl w:val="178CC09A"/>
    <w:lvl w:ilvl="0" w:tplc="2AD6E2E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13B6357"/>
    <w:multiLevelType w:val="hybridMultilevel"/>
    <w:tmpl w:val="75607D9A"/>
    <w:lvl w:ilvl="0" w:tplc="840061A2">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DD603F"/>
    <w:multiLevelType w:val="hybridMultilevel"/>
    <w:tmpl w:val="B6EAA4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E7637BC"/>
    <w:multiLevelType w:val="hybridMultilevel"/>
    <w:tmpl w:val="FB548A7E"/>
    <w:lvl w:ilvl="0" w:tplc="B01819BE">
      <w:start w:val="8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5078349">
    <w:abstractNumId w:val="14"/>
  </w:num>
  <w:num w:numId="2" w16cid:durableId="944579761">
    <w:abstractNumId w:val="3"/>
  </w:num>
  <w:num w:numId="3" w16cid:durableId="1644652485">
    <w:abstractNumId w:val="2"/>
  </w:num>
  <w:num w:numId="4" w16cid:durableId="1280378761">
    <w:abstractNumId w:val="5"/>
  </w:num>
  <w:num w:numId="5" w16cid:durableId="1203178187">
    <w:abstractNumId w:val="7"/>
  </w:num>
  <w:num w:numId="6" w16cid:durableId="1301308596">
    <w:abstractNumId w:val="12"/>
  </w:num>
  <w:num w:numId="7" w16cid:durableId="299917337">
    <w:abstractNumId w:val="0"/>
  </w:num>
  <w:num w:numId="8" w16cid:durableId="2056615041">
    <w:abstractNumId w:val="8"/>
  </w:num>
  <w:num w:numId="9" w16cid:durableId="1529098965">
    <w:abstractNumId w:val="6"/>
  </w:num>
  <w:num w:numId="10" w16cid:durableId="1268268980">
    <w:abstractNumId w:val="1"/>
  </w:num>
  <w:num w:numId="11" w16cid:durableId="691150986">
    <w:abstractNumId w:val="4"/>
  </w:num>
  <w:num w:numId="12" w16cid:durableId="2048598116">
    <w:abstractNumId w:val="13"/>
  </w:num>
  <w:num w:numId="13" w16cid:durableId="1538854803">
    <w:abstractNumId w:val="11"/>
  </w:num>
  <w:num w:numId="14" w16cid:durableId="815882049">
    <w:abstractNumId w:val="10"/>
  </w:num>
  <w:num w:numId="15" w16cid:durableId="57557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B1"/>
    <w:rsid w:val="00007CFF"/>
    <w:rsid w:val="00010F0C"/>
    <w:rsid w:val="000217AE"/>
    <w:rsid w:val="000378F9"/>
    <w:rsid w:val="0008736B"/>
    <w:rsid w:val="000949C2"/>
    <w:rsid w:val="000B07E5"/>
    <w:rsid w:val="000B26F8"/>
    <w:rsid w:val="000B6662"/>
    <w:rsid w:val="000E173A"/>
    <w:rsid w:val="001023B4"/>
    <w:rsid w:val="001070E1"/>
    <w:rsid w:val="0011742B"/>
    <w:rsid w:val="00124973"/>
    <w:rsid w:val="00146D7B"/>
    <w:rsid w:val="00156F3B"/>
    <w:rsid w:val="00157863"/>
    <w:rsid w:val="00160256"/>
    <w:rsid w:val="001664E4"/>
    <w:rsid w:val="0017089C"/>
    <w:rsid w:val="00176AC7"/>
    <w:rsid w:val="00194809"/>
    <w:rsid w:val="001A1D2F"/>
    <w:rsid w:val="001C6911"/>
    <w:rsid w:val="001D4967"/>
    <w:rsid w:val="001D54AC"/>
    <w:rsid w:val="001E4112"/>
    <w:rsid w:val="001F0AD2"/>
    <w:rsid w:val="00210AC8"/>
    <w:rsid w:val="00213332"/>
    <w:rsid w:val="00214C92"/>
    <w:rsid w:val="002153C6"/>
    <w:rsid w:val="00232274"/>
    <w:rsid w:val="002337CD"/>
    <w:rsid w:val="00236A4D"/>
    <w:rsid w:val="00242B99"/>
    <w:rsid w:val="00274CAB"/>
    <w:rsid w:val="0027707B"/>
    <w:rsid w:val="00284CDF"/>
    <w:rsid w:val="00286C21"/>
    <w:rsid w:val="002C1B82"/>
    <w:rsid w:val="002C4592"/>
    <w:rsid w:val="002D4B7A"/>
    <w:rsid w:val="002E4B1C"/>
    <w:rsid w:val="002F338A"/>
    <w:rsid w:val="002F6970"/>
    <w:rsid w:val="002F77D5"/>
    <w:rsid w:val="0030082F"/>
    <w:rsid w:val="00305287"/>
    <w:rsid w:val="003062C9"/>
    <w:rsid w:val="0031179B"/>
    <w:rsid w:val="00314809"/>
    <w:rsid w:val="00330AD2"/>
    <w:rsid w:val="00336C70"/>
    <w:rsid w:val="003451A0"/>
    <w:rsid w:val="003556FF"/>
    <w:rsid w:val="003638B0"/>
    <w:rsid w:val="003672D7"/>
    <w:rsid w:val="00367EC0"/>
    <w:rsid w:val="00393FA9"/>
    <w:rsid w:val="003E3F02"/>
    <w:rsid w:val="003F3181"/>
    <w:rsid w:val="003F6883"/>
    <w:rsid w:val="003F7BE0"/>
    <w:rsid w:val="004105D5"/>
    <w:rsid w:val="004156D4"/>
    <w:rsid w:val="00471996"/>
    <w:rsid w:val="00480584"/>
    <w:rsid w:val="0049009C"/>
    <w:rsid w:val="00491214"/>
    <w:rsid w:val="00493AE6"/>
    <w:rsid w:val="0049660D"/>
    <w:rsid w:val="004B34C1"/>
    <w:rsid w:val="004C2016"/>
    <w:rsid w:val="004E6347"/>
    <w:rsid w:val="00503E34"/>
    <w:rsid w:val="00506BFA"/>
    <w:rsid w:val="00506F40"/>
    <w:rsid w:val="005123D7"/>
    <w:rsid w:val="00513F23"/>
    <w:rsid w:val="00517568"/>
    <w:rsid w:val="005209BC"/>
    <w:rsid w:val="00523A77"/>
    <w:rsid w:val="00526F0F"/>
    <w:rsid w:val="0054349F"/>
    <w:rsid w:val="0054369F"/>
    <w:rsid w:val="0056324B"/>
    <w:rsid w:val="00574A10"/>
    <w:rsid w:val="0058150E"/>
    <w:rsid w:val="00591592"/>
    <w:rsid w:val="005A72D3"/>
    <w:rsid w:val="005B4992"/>
    <w:rsid w:val="005B5B9C"/>
    <w:rsid w:val="005B6550"/>
    <w:rsid w:val="005C5DB9"/>
    <w:rsid w:val="005C6118"/>
    <w:rsid w:val="005E49FD"/>
    <w:rsid w:val="005E5C79"/>
    <w:rsid w:val="005F0DB0"/>
    <w:rsid w:val="00610534"/>
    <w:rsid w:val="00610F5E"/>
    <w:rsid w:val="00625EF0"/>
    <w:rsid w:val="00645170"/>
    <w:rsid w:val="006538B3"/>
    <w:rsid w:val="00662246"/>
    <w:rsid w:val="00665F68"/>
    <w:rsid w:val="00671607"/>
    <w:rsid w:val="00671DCC"/>
    <w:rsid w:val="00673622"/>
    <w:rsid w:val="00682654"/>
    <w:rsid w:val="006932AB"/>
    <w:rsid w:val="00697BB1"/>
    <w:rsid w:val="006C2FA1"/>
    <w:rsid w:val="006C4FAF"/>
    <w:rsid w:val="006D1AA5"/>
    <w:rsid w:val="006D3605"/>
    <w:rsid w:val="006D3C18"/>
    <w:rsid w:val="006F52CC"/>
    <w:rsid w:val="00703467"/>
    <w:rsid w:val="00704119"/>
    <w:rsid w:val="00711CF2"/>
    <w:rsid w:val="00712AF6"/>
    <w:rsid w:val="00715CE0"/>
    <w:rsid w:val="00731AE2"/>
    <w:rsid w:val="00732FF6"/>
    <w:rsid w:val="00773B3F"/>
    <w:rsid w:val="007C1571"/>
    <w:rsid w:val="007C1B4B"/>
    <w:rsid w:val="007D1EDD"/>
    <w:rsid w:val="007E3C42"/>
    <w:rsid w:val="008523ED"/>
    <w:rsid w:val="00855850"/>
    <w:rsid w:val="008573E6"/>
    <w:rsid w:val="008801B1"/>
    <w:rsid w:val="00882526"/>
    <w:rsid w:val="008960DB"/>
    <w:rsid w:val="008A3BDB"/>
    <w:rsid w:val="008A4A5E"/>
    <w:rsid w:val="008A57A9"/>
    <w:rsid w:val="008F3CD5"/>
    <w:rsid w:val="009056FF"/>
    <w:rsid w:val="009064EE"/>
    <w:rsid w:val="00913066"/>
    <w:rsid w:val="00925FFB"/>
    <w:rsid w:val="00937E3C"/>
    <w:rsid w:val="0094171A"/>
    <w:rsid w:val="009449D7"/>
    <w:rsid w:val="00947879"/>
    <w:rsid w:val="00947F76"/>
    <w:rsid w:val="00956FEE"/>
    <w:rsid w:val="0096767D"/>
    <w:rsid w:val="009761EB"/>
    <w:rsid w:val="009833C8"/>
    <w:rsid w:val="00990926"/>
    <w:rsid w:val="00992098"/>
    <w:rsid w:val="009B6588"/>
    <w:rsid w:val="009C5815"/>
    <w:rsid w:val="009E29D2"/>
    <w:rsid w:val="009F0F5F"/>
    <w:rsid w:val="009F5A0B"/>
    <w:rsid w:val="00A1727F"/>
    <w:rsid w:val="00A20BE7"/>
    <w:rsid w:val="00A22E1C"/>
    <w:rsid w:val="00A3719F"/>
    <w:rsid w:val="00A511FE"/>
    <w:rsid w:val="00A74F10"/>
    <w:rsid w:val="00A77D19"/>
    <w:rsid w:val="00A94884"/>
    <w:rsid w:val="00A958D8"/>
    <w:rsid w:val="00AB2908"/>
    <w:rsid w:val="00AB6553"/>
    <w:rsid w:val="00AE38A1"/>
    <w:rsid w:val="00B05D36"/>
    <w:rsid w:val="00B21BBA"/>
    <w:rsid w:val="00B31A98"/>
    <w:rsid w:val="00B467EA"/>
    <w:rsid w:val="00B47362"/>
    <w:rsid w:val="00B5099B"/>
    <w:rsid w:val="00B75252"/>
    <w:rsid w:val="00B835D2"/>
    <w:rsid w:val="00BA12F9"/>
    <w:rsid w:val="00BA4FA1"/>
    <w:rsid w:val="00BA5E12"/>
    <w:rsid w:val="00BC10A6"/>
    <w:rsid w:val="00BF589E"/>
    <w:rsid w:val="00C2778D"/>
    <w:rsid w:val="00C34DF7"/>
    <w:rsid w:val="00C400E3"/>
    <w:rsid w:val="00C4324F"/>
    <w:rsid w:val="00C73246"/>
    <w:rsid w:val="00C8343E"/>
    <w:rsid w:val="00C95549"/>
    <w:rsid w:val="00CA5137"/>
    <w:rsid w:val="00CA7732"/>
    <w:rsid w:val="00CC1960"/>
    <w:rsid w:val="00CD40B5"/>
    <w:rsid w:val="00CE61E8"/>
    <w:rsid w:val="00D00149"/>
    <w:rsid w:val="00D07783"/>
    <w:rsid w:val="00D10794"/>
    <w:rsid w:val="00D127DD"/>
    <w:rsid w:val="00D25BC8"/>
    <w:rsid w:val="00D25FB1"/>
    <w:rsid w:val="00D26D41"/>
    <w:rsid w:val="00D626E7"/>
    <w:rsid w:val="00D75298"/>
    <w:rsid w:val="00DA440A"/>
    <w:rsid w:val="00DB25FB"/>
    <w:rsid w:val="00DB484F"/>
    <w:rsid w:val="00DC7EA8"/>
    <w:rsid w:val="00DE79D2"/>
    <w:rsid w:val="00DF5A1A"/>
    <w:rsid w:val="00DF6EB9"/>
    <w:rsid w:val="00E026C8"/>
    <w:rsid w:val="00E11842"/>
    <w:rsid w:val="00E20A95"/>
    <w:rsid w:val="00E41D3C"/>
    <w:rsid w:val="00E52159"/>
    <w:rsid w:val="00E76638"/>
    <w:rsid w:val="00EA3BB5"/>
    <w:rsid w:val="00EB41DE"/>
    <w:rsid w:val="00EC0666"/>
    <w:rsid w:val="00ED0648"/>
    <w:rsid w:val="00ED24D1"/>
    <w:rsid w:val="00ED2E19"/>
    <w:rsid w:val="00ED41A6"/>
    <w:rsid w:val="00ED73C4"/>
    <w:rsid w:val="00EE2659"/>
    <w:rsid w:val="00EF1463"/>
    <w:rsid w:val="00EF4B59"/>
    <w:rsid w:val="00EF5C6F"/>
    <w:rsid w:val="00F22886"/>
    <w:rsid w:val="00F26DA1"/>
    <w:rsid w:val="00F42BCC"/>
    <w:rsid w:val="00F46D3A"/>
    <w:rsid w:val="00F56F99"/>
    <w:rsid w:val="00F606F5"/>
    <w:rsid w:val="00F97B74"/>
    <w:rsid w:val="00FA6E88"/>
    <w:rsid w:val="00FB10B8"/>
    <w:rsid w:val="00FB4B1C"/>
    <w:rsid w:val="00FC67A0"/>
    <w:rsid w:val="00FC6FB2"/>
    <w:rsid w:val="00FD13CE"/>
    <w:rsid w:val="00FD6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0C29"/>
  <w15:chartTrackingRefBased/>
  <w15:docId w15:val="{583FF242-8BD9-4733-8BC2-73532926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2908"/>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9E29D2"/>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2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400E3"/>
    <w:pPr>
      <w:ind w:left="720"/>
      <w:contextualSpacing/>
    </w:pPr>
  </w:style>
  <w:style w:type="paragraph" w:styleId="Testofumetto">
    <w:name w:val="Balloon Text"/>
    <w:basedOn w:val="Normale"/>
    <w:link w:val="TestofumettoCarattere"/>
    <w:uiPriority w:val="99"/>
    <w:semiHidden/>
    <w:unhideWhenUsed/>
    <w:rsid w:val="00C400E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400E3"/>
    <w:rPr>
      <w:rFonts w:ascii="Segoe UI" w:hAnsi="Segoe UI" w:cs="Segoe UI"/>
      <w:sz w:val="18"/>
      <w:szCs w:val="18"/>
    </w:rPr>
  </w:style>
  <w:style w:type="paragraph" w:styleId="Intestazione">
    <w:name w:val="header"/>
    <w:basedOn w:val="Normale"/>
    <w:link w:val="IntestazioneCarattere"/>
    <w:unhideWhenUsed/>
    <w:rsid w:val="001249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24973"/>
  </w:style>
  <w:style w:type="paragraph" w:styleId="Pidipagina">
    <w:name w:val="footer"/>
    <w:basedOn w:val="Normale"/>
    <w:link w:val="PidipaginaCarattere"/>
    <w:uiPriority w:val="99"/>
    <w:unhideWhenUsed/>
    <w:rsid w:val="001249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973"/>
  </w:style>
  <w:style w:type="paragraph" w:styleId="Indirizzomittente">
    <w:name w:val="envelope return"/>
    <w:basedOn w:val="Normale"/>
    <w:rsid w:val="00124973"/>
    <w:pPr>
      <w:spacing w:after="0" w:line="240" w:lineRule="auto"/>
      <w:jc w:val="both"/>
    </w:pPr>
    <w:rPr>
      <w:rFonts w:ascii="Arial" w:eastAsia="Times New Roman" w:hAnsi="Arial"/>
      <w:kern w:val="18"/>
      <w:sz w:val="20"/>
      <w:szCs w:val="20"/>
      <w:lang w:eastAsia="it-IT"/>
    </w:rPr>
  </w:style>
  <w:style w:type="character" w:styleId="Collegamentoipertestuale">
    <w:name w:val="Hyperlink"/>
    <w:uiPriority w:val="99"/>
    <w:unhideWhenUsed/>
    <w:rsid w:val="005B4992"/>
    <w:rPr>
      <w:color w:val="0563C1"/>
      <w:u w:val="single"/>
    </w:rPr>
  </w:style>
  <w:style w:type="character" w:styleId="Menzionenonrisolta">
    <w:name w:val="Unresolved Mention"/>
    <w:uiPriority w:val="99"/>
    <w:semiHidden/>
    <w:unhideWhenUsed/>
    <w:rsid w:val="005B4992"/>
    <w:rPr>
      <w:color w:val="808080"/>
      <w:shd w:val="clear" w:color="auto" w:fill="E6E6E6"/>
    </w:rPr>
  </w:style>
  <w:style w:type="paragraph" w:styleId="NormaleWeb">
    <w:name w:val="Normal (Web)"/>
    <w:basedOn w:val="Normale"/>
    <w:uiPriority w:val="99"/>
    <w:semiHidden/>
    <w:unhideWhenUsed/>
    <w:rsid w:val="0094787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longdesc">
    <w:name w:val="longdesc"/>
    <w:basedOn w:val="Normale"/>
    <w:rsid w:val="0094787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semiHidden/>
    <w:rsid w:val="009E29D2"/>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291">
      <w:bodyDiv w:val="1"/>
      <w:marLeft w:val="0"/>
      <w:marRight w:val="0"/>
      <w:marTop w:val="0"/>
      <w:marBottom w:val="0"/>
      <w:divBdr>
        <w:top w:val="none" w:sz="0" w:space="0" w:color="auto"/>
        <w:left w:val="none" w:sz="0" w:space="0" w:color="auto"/>
        <w:bottom w:val="none" w:sz="0" w:space="0" w:color="auto"/>
        <w:right w:val="none" w:sz="0" w:space="0" w:color="auto"/>
      </w:divBdr>
    </w:div>
    <w:div w:id="1211963577">
      <w:bodyDiv w:val="1"/>
      <w:marLeft w:val="0"/>
      <w:marRight w:val="0"/>
      <w:marTop w:val="0"/>
      <w:marBottom w:val="0"/>
      <w:divBdr>
        <w:top w:val="none" w:sz="0" w:space="0" w:color="auto"/>
        <w:left w:val="none" w:sz="0" w:space="0" w:color="auto"/>
        <w:bottom w:val="none" w:sz="0" w:space="0" w:color="auto"/>
        <w:right w:val="none" w:sz="0" w:space="0" w:color="auto"/>
      </w:divBdr>
    </w:div>
    <w:div w:id="1269896348">
      <w:bodyDiv w:val="1"/>
      <w:marLeft w:val="0"/>
      <w:marRight w:val="0"/>
      <w:marTop w:val="0"/>
      <w:marBottom w:val="0"/>
      <w:divBdr>
        <w:top w:val="none" w:sz="0" w:space="0" w:color="auto"/>
        <w:left w:val="none" w:sz="0" w:space="0" w:color="auto"/>
        <w:bottom w:val="none" w:sz="0" w:space="0" w:color="auto"/>
        <w:right w:val="none" w:sz="0" w:space="0" w:color="auto"/>
      </w:divBdr>
    </w:div>
    <w:div w:id="1333873780">
      <w:bodyDiv w:val="1"/>
      <w:marLeft w:val="0"/>
      <w:marRight w:val="0"/>
      <w:marTop w:val="0"/>
      <w:marBottom w:val="0"/>
      <w:divBdr>
        <w:top w:val="none" w:sz="0" w:space="0" w:color="auto"/>
        <w:left w:val="none" w:sz="0" w:space="0" w:color="auto"/>
        <w:bottom w:val="none" w:sz="0" w:space="0" w:color="auto"/>
        <w:right w:val="none" w:sz="0" w:space="0" w:color="auto"/>
      </w:divBdr>
    </w:div>
    <w:div w:id="13874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prezzi.it" TargetMode="External"/><Relationship Id="rId13" Type="http://schemas.openxmlformats.org/officeDocument/2006/relationships/hyperlink" Target="https://esaspa.acquistitelematic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uprezzi.it" TargetMode="External"/><Relationship Id="rId12" Type="http://schemas.openxmlformats.org/officeDocument/2006/relationships/hyperlink" Target="https://esaspa.acquistitelematici.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aspa.acquistitelematici.it/manual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aspa.acquistitelematici.it/" TargetMode="External"/><Relationship Id="rId4" Type="http://schemas.openxmlformats.org/officeDocument/2006/relationships/webSettings" Target="webSettings.xml"/><Relationship Id="rId9" Type="http://schemas.openxmlformats.org/officeDocument/2006/relationships/hyperlink" Target="https://esaspa.acquistitelematici.it/" TargetMode="External"/><Relationship Id="rId14" Type="http://schemas.openxmlformats.org/officeDocument/2006/relationships/hyperlink" Target="https://esaspa.acquistitelematici.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www.esaspa.it" TargetMode="External"/><Relationship Id="rId7" Type="http://schemas.openxmlformats.org/officeDocument/2006/relationships/image" Target="media/image1.jpeg"/><Relationship Id="rId2" Type="http://schemas.openxmlformats.org/officeDocument/2006/relationships/hyperlink" Target="mailto:elbana.servizi.ambientali.spa@pec.it" TargetMode="External"/><Relationship Id="rId1" Type="http://schemas.openxmlformats.org/officeDocument/2006/relationships/hyperlink" Target="mailto:info@esaspa.it" TargetMode="External"/><Relationship Id="rId6" Type="http://schemas.openxmlformats.org/officeDocument/2006/relationships/hyperlink" Target="http://www.esaspa.it" TargetMode="External"/><Relationship Id="rId5" Type="http://schemas.openxmlformats.org/officeDocument/2006/relationships/hyperlink" Target="mailto:elbana.servizi.ambientali.spa@pec.it" TargetMode="External"/><Relationship Id="rId4" Type="http://schemas.openxmlformats.org/officeDocument/2006/relationships/hyperlink" Target="mailto:info@esaspa.it" TargetMode="Externa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3354</Words>
  <Characters>19119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22429</CharactersWithSpaces>
  <SharedDoc>false</SharedDoc>
  <HLinks>
    <vt:vector size="66" baseType="variant">
      <vt:variant>
        <vt:i4>4522014</vt:i4>
      </vt:variant>
      <vt:variant>
        <vt:i4>21</vt:i4>
      </vt:variant>
      <vt:variant>
        <vt:i4>0</vt:i4>
      </vt:variant>
      <vt:variant>
        <vt:i4>5</vt:i4>
      </vt:variant>
      <vt:variant>
        <vt:lpwstr>https://esaspa.acquistitelematici.it/</vt:lpwstr>
      </vt:variant>
      <vt:variant>
        <vt:lpwstr/>
      </vt:variant>
      <vt:variant>
        <vt:i4>4522014</vt:i4>
      </vt:variant>
      <vt:variant>
        <vt:i4>18</vt:i4>
      </vt:variant>
      <vt:variant>
        <vt:i4>0</vt:i4>
      </vt:variant>
      <vt:variant>
        <vt:i4>5</vt:i4>
      </vt:variant>
      <vt:variant>
        <vt:lpwstr>https://esaspa.acquistitelematici.it/</vt:lpwstr>
      </vt:variant>
      <vt:variant>
        <vt:lpwstr/>
      </vt:variant>
      <vt:variant>
        <vt:i4>4522014</vt:i4>
      </vt:variant>
      <vt:variant>
        <vt:i4>15</vt:i4>
      </vt:variant>
      <vt:variant>
        <vt:i4>0</vt:i4>
      </vt:variant>
      <vt:variant>
        <vt:i4>5</vt:i4>
      </vt:variant>
      <vt:variant>
        <vt:lpwstr>https://esaspa.acquistitelematici.it/</vt:lpwstr>
      </vt:variant>
      <vt:variant>
        <vt:lpwstr/>
      </vt:variant>
      <vt:variant>
        <vt:i4>5111881</vt:i4>
      </vt:variant>
      <vt:variant>
        <vt:i4>12</vt:i4>
      </vt:variant>
      <vt:variant>
        <vt:i4>0</vt:i4>
      </vt:variant>
      <vt:variant>
        <vt:i4>5</vt:i4>
      </vt:variant>
      <vt:variant>
        <vt:lpwstr>https://esaspa.acquistitelematici.it/manuali</vt:lpwstr>
      </vt:variant>
      <vt:variant>
        <vt:lpwstr/>
      </vt:variant>
      <vt:variant>
        <vt:i4>4522014</vt:i4>
      </vt:variant>
      <vt:variant>
        <vt:i4>9</vt:i4>
      </vt:variant>
      <vt:variant>
        <vt:i4>0</vt:i4>
      </vt:variant>
      <vt:variant>
        <vt:i4>5</vt:i4>
      </vt:variant>
      <vt:variant>
        <vt:lpwstr>https://esaspa.acquistitelematici.it/</vt:lpwstr>
      </vt:variant>
      <vt:variant>
        <vt:lpwstr/>
      </vt:variant>
      <vt:variant>
        <vt:i4>4522014</vt:i4>
      </vt:variant>
      <vt:variant>
        <vt:i4>6</vt:i4>
      </vt:variant>
      <vt:variant>
        <vt:i4>0</vt:i4>
      </vt:variant>
      <vt:variant>
        <vt:i4>5</vt:i4>
      </vt:variant>
      <vt:variant>
        <vt:lpwstr>https://esaspa.acquistitelematici.it/</vt:lpwstr>
      </vt:variant>
      <vt:variant>
        <vt:lpwstr/>
      </vt:variant>
      <vt:variant>
        <vt:i4>589836</vt:i4>
      </vt:variant>
      <vt:variant>
        <vt:i4>3</vt:i4>
      </vt:variant>
      <vt:variant>
        <vt:i4>0</vt:i4>
      </vt:variant>
      <vt:variant>
        <vt:i4>5</vt:i4>
      </vt:variant>
      <vt:variant>
        <vt:lpwstr>http://www.piuprezzi.it/</vt:lpwstr>
      </vt:variant>
      <vt:variant>
        <vt:lpwstr/>
      </vt:variant>
      <vt:variant>
        <vt:i4>589836</vt:i4>
      </vt:variant>
      <vt:variant>
        <vt:i4>0</vt:i4>
      </vt:variant>
      <vt:variant>
        <vt:i4>0</vt:i4>
      </vt:variant>
      <vt:variant>
        <vt:i4>5</vt:i4>
      </vt:variant>
      <vt:variant>
        <vt:lpwstr>http://www.piuprezzi.it/</vt:lpwstr>
      </vt:variant>
      <vt:variant>
        <vt:lpwstr/>
      </vt:variant>
      <vt:variant>
        <vt:i4>327768</vt:i4>
      </vt:variant>
      <vt:variant>
        <vt:i4>6</vt:i4>
      </vt:variant>
      <vt:variant>
        <vt:i4>0</vt:i4>
      </vt:variant>
      <vt:variant>
        <vt:i4>5</vt:i4>
      </vt:variant>
      <vt:variant>
        <vt:lpwstr>http://www.esaspa.it/</vt:lpwstr>
      </vt:variant>
      <vt:variant>
        <vt:lpwstr/>
      </vt:variant>
      <vt:variant>
        <vt:i4>6815756</vt:i4>
      </vt:variant>
      <vt:variant>
        <vt:i4>3</vt:i4>
      </vt:variant>
      <vt:variant>
        <vt:i4>0</vt:i4>
      </vt:variant>
      <vt:variant>
        <vt:i4>5</vt:i4>
      </vt:variant>
      <vt:variant>
        <vt:lpwstr>mailto:elbana.servizi.ambientali.spa@pec.it</vt:lpwstr>
      </vt:variant>
      <vt:variant>
        <vt:lpwstr/>
      </vt:variant>
      <vt:variant>
        <vt:i4>2424849</vt:i4>
      </vt:variant>
      <vt:variant>
        <vt:i4>0</vt:i4>
      </vt:variant>
      <vt:variant>
        <vt:i4>0</vt:i4>
      </vt:variant>
      <vt:variant>
        <vt:i4>5</vt:i4>
      </vt:variant>
      <vt:variant>
        <vt:lpwstr>mailto:info@esaspa.it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biancalani</dc:creator>
  <cp:keywords/>
  <dc:description/>
  <cp:lastModifiedBy>Carmine Faruzzi</cp:lastModifiedBy>
  <cp:revision>2</cp:revision>
  <cp:lastPrinted>2023-12-12T10:44:00Z</cp:lastPrinted>
  <dcterms:created xsi:type="dcterms:W3CDTF">2023-12-12T11:24:00Z</dcterms:created>
  <dcterms:modified xsi:type="dcterms:W3CDTF">2023-12-12T11:24:00Z</dcterms:modified>
</cp:coreProperties>
</file>